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CD4E4" w14:textId="77777777" w:rsidR="00AE6D8B" w:rsidRDefault="00D23DBB">
      <w:pPr>
        <w:rPr>
          <w:rFonts w:ascii="Arial" w:hAnsi="Arial" w:cs="Arial"/>
          <w:b/>
          <w:u w:val="single"/>
        </w:rPr>
      </w:pPr>
      <w:r w:rsidRPr="0074300A">
        <w:rPr>
          <w:rFonts w:ascii="Arial" w:hAnsi="Arial" w:cs="Arial"/>
          <w:b/>
          <w:u w:val="single"/>
        </w:rPr>
        <w:t>Regent’s Place Community Fund Guidelines and Criteria</w:t>
      </w:r>
    </w:p>
    <w:p w14:paraId="40FFE514" w14:textId="05BDC854" w:rsidR="00747D59" w:rsidRPr="00747D59" w:rsidRDefault="00747D59">
      <w:pPr>
        <w:rPr>
          <w:rFonts w:ascii="Arial" w:hAnsi="Arial" w:cs="Arial"/>
        </w:rPr>
      </w:pPr>
      <w:r w:rsidRPr="00747D59">
        <w:rPr>
          <w:rFonts w:ascii="Arial" w:hAnsi="Arial" w:cs="Arial"/>
        </w:rPr>
        <w:t>Thank you for your interest in applying for a grant from the Regent’s Place Community Fund</w:t>
      </w:r>
      <w:r w:rsidR="006C6F0E">
        <w:rPr>
          <w:rFonts w:ascii="Arial" w:hAnsi="Arial" w:cs="Arial"/>
        </w:rPr>
        <w:t xml:space="preserve"> (RPCF</w:t>
      </w:r>
      <w:r w:rsidR="009F2076">
        <w:rPr>
          <w:rFonts w:ascii="Arial" w:hAnsi="Arial" w:cs="Arial"/>
        </w:rPr>
        <w:t>.</w:t>
      </w:r>
      <w:r w:rsidR="006C6F0E">
        <w:rPr>
          <w:rFonts w:ascii="Arial" w:hAnsi="Arial" w:cs="Arial"/>
        </w:rPr>
        <w:t>)</w:t>
      </w:r>
    </w:p>
    <w:p w14:paraId="3403F739" w14:textId="331515CD" w:rsidR="00320493" w:rsidRDefault="00320493" w:rsidP="00320493">
      <w:pPr>
        <w:rPr>
          <w:rFonts w:ascii="Arial" w:hAnsi="Arial" w:cs="Arial"/>
        </w:rPr>
      </w:pPr>
      <w:r>
        <w:rPr>
          <w:rFonts w:ascii="Arial" w:hAnsi="Arial" w:cs="Arial"/>
        </w:rPr>
        <w:t>This document outlines our key criteria</w:t>
      </w:r>
      <w:r w:rsidR="00135D66">
        <w:rPr>
          <w:rFonts w:ascii="Arial" w:hAnsi="Arial" w:cs="Arial"/>
        </w:rPr>
        <w:t xml:space="preserve"> </w:t>
      </w:r>
      <w:r>
        <w:rPr>
          <w:rFonts w:ascii="Arial" w:hAnsi="Arial" w:cs="Arial"/>
        </w:rPr>
        <w:t xml:space="preserve">and contains guidelines to help you answer the application form. </w:t>
      </w:r>
    </w:p>
    <w:p w14:paraId="17302013" w14:textId="77777777" w:rsidR="007A52F6" w:rsidRPr="007A52F6" w:rsidRDefault="007A52F6">
      <w:pPr>
        <w:rPr>
          <w:rFonts w:ascii="Arial" w:hAnsi="Arial" w:cs="Arial"/>
          <w:b/>
          <w:u w:val="single"/>
        </w:rPr>
      </w:pPr>
      <w:r w:rsidRPr="007A52F6">
        <w:rPr>
          <w:rFonts w:ascii="Arial" w:hAnsi="Arial" w:cs="Arial"/>
          <w:b/>
          <w:u w:val="single"/>
        </w:rPr>
        <w:t>Overview</w:t>
      </w:r>
    </w:p>
    <w:p w14:paraId="2C4B2EA1" w14:textId="135322F0" w:rsidR="00D23DBB" w:rsidRDefault="00D23DBB">
      <w:pPr>
        <w:rPr>
          <w:rFonts w:ascii="Arial" w:hAnsi="Arial" w:cs="Arial"/>
        </w:rPr>
      </w:pPr>
      <w:r w:rsidRPr="0074300A">
        <w:rPr>
          <w:rFonts w:ascii="Arial" w:hAnsi="Arial" w:cs="Arial"/>
        </w:rPr>
        <w:t>The Regent’</w:t>
      </w:r>
      <w:r w:rsidR="0074300A" w:rsidRPr="0074300A">
        <w:rPr>
          <w:rFonts w:ascii="Arial" w:hAnsi="Arial" w:cs="Arial"/>
        </w:rPr>
        <w:t>s Place Co</w:t>
      </w:r>
      <w:r w:rsidRPr="0074300A">
        <w:rPr>
          <w:rFonts w:ascii="Arial" w:hAnsi="Arial" w:cs="Arial"/>
        </w:rPr>
        <w:t>mmunity Fund</w:t>
      </w:r>
      <w:r w:rsidR="0074300A">
        <w:rPr>
          <w:rFonts w:ascii="Arial" w:hAnsi="Arial" w:cs="Arial"/>
        </w:rPr>
        <w:t xml:space="preserve"> is a collaboration of businesses based at Regent’s Place working together to support local grassroots charities and community groups by contributing funding, sharing resources, bringing together skills &amp; exper</w:t>
      </w:r>
      <w:r w:rsidR="00747D59">
        <w:rPr>
          <w:rFonts w:ascii="Arial" w:hAnsi="Arial" w:cs="Arial"/>
        </w:rPr>
        <w:t>tise and creating opportunities</w:t>
      </w:r>
      <w:r w:rsidR="001500DB">
        <w:rPr>
          <w:rFonts w:ascii="Arial" w:hAnsi="Arial" w:cs="Arial"/>
        </w:rPr>
        <w:t xml:space="preserve"> </w:t>
      </w:r>
      <w:r w:rsidR="00747D59">
        <w:rPr>
          <w:rFonts w:ascii="Arial" w:hAnsi="Arial" w:cs="Arial"/>
        </w:rPr>
        <w:t xml:space="preserve">for local people. </w:t>
      </w:r>
      <w:r w:rsidR="0074300A">
        <w:rPr>
          <w:rFonts w:ascii="Arial" w:hAnsi="Arial" w:cs="Arial"/>
        </w:rPr>
        <w:t xml:space="preserve"> </w:t>
      </w:r>
    </w:p>
    <w:p w14:paraId="5B489307" w14:textId="061DC493" w:rsidR="00CA76C0" w:rsidRDefault="00FA7DA3">
      <w:pPr>
        <w:rPr>
          <w:rFonts w:ascii="Arial" w:hAnsi="Arial" w:cs="Arial"/>
        </w:rPr>
      </w:pPr>
      <w:r w:rsidRPr="00FA7DA3">
        <w:rPr>
          <w:rFonts w:ascii="Arial" w:hAnsi="Arial" w:cs="Arial"/>
          <w:noProof/>
          <w:lang w:eastAsia="en-GB"/>
        </w:rPr>
        <mc:AlternateContent>
          <mc:Choice Requires="wps">
            <w:drawing>
              <wp:anchor distT="0" distB="0" distL="114300" distR="114300" simplePos="0" relativeHeight="251660288" behindDoc="0" locked="0" layoutInCell="1" allowOverlap="1" wp14:anchorId="410541AC" wp14:editId="01B53B4E">
                <wp:simplePos x="0" y="0"/>
                <wp:positionH relativeFrom="column">
                  <wp:posOffset>2138680</wp:posOffset>
                </wp:positionH>
                <wp:positionV relativeFrom="paragraph">
                  <wp:posOffset>245110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69F4FD1" w14:textId="77777777" w:rsidR="00213292" w:rsidRPr="00CA76C0" w:rsidRDefault="00213292" w:rsidP="001500DB">
                            <w:pPr>
                              <w:pStyle w:val="ListParagraph"/>
                              <w:numPr>
                                <w:ilvl w:val="0"/>
                                <w:numId w:val="3"/>
                              </w:numPr>
                              <w:rPr>
                                <w:rFonts w:ascii="Arial" w:hAnsi="Arial" w:cs="Arial"/>
                              </w:rPr>
                            </w:pPr>
                            <w:r w:rsidRPr="00CA76C0">
                              <w:rPr>
                                <w:rFonts w:ascii="Arial" w:hAnsi="Arial" w:cs="Arial"/>
                              </w:rPr>
                              <w:t>Debenhams</w:t>
                            </w:r>
                          </w:p>
                          <w:p w14:paraId="7A23D213"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 xml:space="preserve">JPC Cleaning </w:t>
                            </w:r>
                          </w:p>
                          <w:p w14:paraId="4B3F1791" w14:textId="24A05A98" w:rsidR="00213292" w:rsidRPr="00CA76C0" w:rsidRDefault="00B1362D" w:rsidP="00FA7DA3">
                            <w:pPr>
                              <w:pStyle w:val="ListParagraph"/>
                              <w:numPr>
                                <w:ilvl w:val="0"/>
                                <w:numId w:val="3"/>
                              </w:numPr>
                              <w:rPr>
                                <w:rFonts w:ascii="Arial" w:hAnsi="Arial" w:cs="Arial"/>
                              </w:rPr>
                            </w:pPr>
                            <w:r>
                              <w:rPr>
                                <w:rFonts w:ascii="Arial" w:hAnsi="Arial" w:cs="Arial"/>
                              </w:rPr>
                              <w:t>CIS</w:t>
                            </w:r>
                            <w:r w:rsidR="00213292" w:rsidRPr="00CA76C0">
                              <w:rPr>
                                <w:rFonts w:ascii="Arial" w:hAnsi="Arial" w:cs="Arial"/>
                              </w:rPr>
                              <w:t xml:space="preserve"> security </w:t>
                            </w:r>
                          </w:p>
                          <w:p w14:paraId="4E77E879"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 xml:space="preserve">Regent's Place </w:t>
                            </w:r>
                          </w:p>
                          <w:p w14:paraId="47752DCB"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Optimum</w:t>
                            </w:r>
                          </w:p>
                          <w:p w14:paraId="150DE0C8" w14:textId="422FAF5D" w:rsidR="00213292" w:rsidRDefault="00213292" w:rsidP="009F2076">
                            <w:pPr>
                              <w:pStyle w:val="ListParagraph"/>
                              <w:numPr>
                                <w:ilvl w:val="0"/>
                                <w:numId w:val="3"/>
                              </w:numPr>
                              <w:rPr>
                                <w:rFonts w:ascii="Arial" w:hAnsi="Arial" w:cs="Arial"/>
                              </w:rPr>
                            </w:pPr>
                            <w:r w:rsidRPr="00CA76C0">
                              <w:rPr>
                                <w:rFonts w:ascii="Arial" w:hAnsi="Arial" w:cs="Arial"/>
                              </w:rPr>
                              <w:t>Digital Cinema Media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0541AC" id="_x0000_t202" coordsize="21600,21600" o:spt="202" path="m,l,21600r21600,l21600,xe">
                <v:stroke joinstyle="miter"/>
                <v:path gradientshapeok="t" o:connecttype="rect"/>
              </v:shapetype>
              <v:shape id="Text Box 2" o:spid="_x0000_s1026" type="#_x0000_t202" style="position:absolute;margin-left:168.4pt;margin-top:19.3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y0GAU4QAAAAoBAAAPAAAAZHJzL2Rvd25yZXYueG1sTI/N&#10;TsMwEITvSLyDtUhcUOskFUkJcaryd+HWNkgc3XibBOJ1FG/bwNNjTnDb0Y5mvilWk+3FCUffOVIQ&#10;zyMQSLUzHTUKqt3LbAnCsyaje0eo4As9rMrLi0Lnxp1pg6ctNyKEkM+1gpZ5yKX0dYtW+7kbkMLv&#10;4EarOcixkWbU5xBue5lEUSqt7ig0tHrAxxbrz+3RKvh+qJ7WzzccHxJ+T9429rWqP7RS11fT+h4E&#10;48R/ZvjFD+hQBqa9O5LxolewWKQBncOxTEEEQxZHGYi9guT2LgNZFvL/hPIHAAD//wMAUEsBAi0A&#10;FAAGAAgAAAAhALaDOJL+AAAA4QEAABMAAAAAAAAAAAAAAAAAAAAAAFtDb250ZW50X1R5cGVzXS54&#10;bWxQSwECLQAUAAYACAAAACEAOP0h/9YAAACUAQAACwAAAAAAAAAAAAAAAAAvAQAAX3JlbHMvLnJl&#10;bHNQSwECLQAUAAYACAAAACEAbL0ytiMCAAAeBAAADgAAAAAAAAAAAAAAAAAuAgAAZHJzL2Uyb0Rv&#10;Yy54bWxQSwECLQAUAAYACAAAACEA8tBgFOEAAAAKAQAADwAAAAAAAAAAAAAAAAB9BAAAZHJzL2Rv&#10;d25yZXYueG1sUEsFBgAAAAAEAAQA8wAAAIsFAAAAAA==&#10;" stroked="f">
                <v:textbox style="mso-fit-shape-to-text:t">
                  <w:txbxContent>
                    <w:p w14:paraId="669F4FD1" w14:textId="77777777" w:rsidR="00213292" w:rsidRPr="00CA76C0" w:rsidRDefault="00213292" w:rsidP="001500DB">
                      <w:pPr>
                        <w:pStyle w:val="ListParagraph"/>
                        <w:numPr>
                          <w:ilvl w:val="0"/>
                          <w:numId w:val="3"/>
                        </w:numPr>
                        <w:rPr>
                          <w:rFonts w:ascii="Arial" w:hAnsi="Arial" w:cs="Arial"/>
                        </w:rPr>
                      </w:pPr>
                      <w:r w:rsidRPr="00CA76C0">
                        <w:rPr>
                          <w:rFonts w:ascii="Arial" w:hAnsi="Arial" w:cs="Arial"/>
                        </w:rPr>
                        <w:t>Debenhams</w:t>
                      </w:r>
                    </w:p>
                    <w:p w14:paraId="7A23D213"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 xml:space="preserve">JPC Cleaning </w:t>
                      </w:r>
                    </w:p>
                    <w:p w14:paraId="4B3F1791" w14:textId="24A05A98" w:rsidR="00213292" w:rsidRPr="00CA76C0" w:rsidRDefault="00B1362D" w:rsidP="00FA7DA3">
                      <w:pPr>
                        <w:pStyle w:val="ListParagraph"/>
                        <w:numPr>
                          <w:ilvl w:val="0"/>
                          <w:numId w:val="3"/>
                        </w:numPr>
                        <w:rPr>
                          <w:rFonts w:ascii="Arial" w:hAnsi="Arial" w:cs="Arial"/>
                        </w:rPr>
                      </w:pPr>
                      <w:r>
                        <w:rPr>
                          <w:rFonts w:ascii="Arial" w:hAnsi="Arial" w:cs="Arial"/>
                        </w:rPr>
                        <w:t>CIS</w:t>
                      </w:r>
                      <w:r w:rsidR="00213292" w:rsidRPr="00CA76C0">
                        <w:rPr>
                          <w:rFonts w:ascii="Arial" w:hAnsi="Arial" w:cs="Arial"/>
                        </w:rPr>
                        <w:t xml:space="preserve"> security </w:t>
                      </w:r>
                    </w:p>
                    <w:p w14:paraId="4E77E879"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 xml:space="preserve">Regent's Place </w:t>
                      </w:r>
                    </w:p>
                    <w:p w14:paraId="47752DCB" w14:textId="77777777" w:rsidR="00213292" w:rsidRPr="00CA76C0" w:rsidRDefault="00213292" w:rsidP="00FA7DA3">
                      <w:pPr>
                        <w:pStyle w:val="ListParagraph"/>
                        <w:numPr>
                          <w:ilvl w:val="0"/>
                          <w:numId w:val="3"/>
                        </w:numPr>
                        <w:rPr>
                          <w:rFonts w:ascii="Arial" w:hAnsi="Arial" w:cs="Arial"/>
                        </w:rPr>
                      </w:pPr>
                      <w:r w:rsidRPr="00CA76C0">
                        <w:rPr>
                          <w:rFonts w:ascii="Arial" w:hAnsi="Arial" w:cs="Arial"/>
                        </w:rPr>
                        <w:t>Optimum</w:t>
                      </w:r>
                    </w:p>
                    <w:p w14:paraId="150DE0C8" w14:textId="422FAF5D" w:rsidR="00213292" w:rsidRDefault="00213292" w:rsidP="009F2076">
                      <w:pPr>
                        <w:pStyle w:val="ListParagraph"/>
                        <w:numPr>
                          <w:ilvl w:val="0"/>
                          <w:numId w:val="3"/>
                        </w:numPr>
                        <w:rPr>
                          <w:rFonts w:ascii="Arial" w:hAnsi="Arial" w:cs="Arial"/>
                        </w:rPr>
                      </w:pPr>
                      <w:r w:rsidRPr="00CA76C0">
                        <w:rPr>
                          <w:rFonts w:ascii="Arial" w:hAnsi="Arial" w:cs="Arial"/>
                        </w:rPr>
                        <w:t>Digital Cinema Media</w:t>
                      </w:r>
                    </w:p>
                  </w:txbxContent>
                </v:textbox>
              </v:shape>
            </w:pict>
          </mc:Fallback>
        </mc:AlternateContent>
      </w:r>
      <w:r w:rsidR="00CA76C0">
        <w:rPr>
          <w:rFonts w:ascii="Arial" w:hAnsi="Arial" w:cs="Arial"/>
        </w:rPr>
        <w:t xml:space="preserve">Contributors </w:t>
      </w:r>
      <w:r w:rsidR="00DE5636">
        <w:rPr>
          <w:rFonts w:ascii="Arial" w:hAnsi="Arial" w:cs="Arial"/>
        </w:rPr>
        <w:t>to Y</w:t>
      </w:r>
      <w:r w:rsidR="00D64686">
        <w:rPr>
          <w:rFonts w:ascii="Arial" w:hAnsi="Arial" w:cs="Arial"/>
        </w:rPr>
        <w:t>ea</w:t>
      </w:r>
      <w:r w:rsidR="00DE5636">
        <w:rPr>
          <w:rFonts w:ascii="Arial" w:hAnsi="Arial" w:cs="Arial"/>
        </w:rPr>
        <w:t xml:space="preserve">r </w:t>
      </w:r>
      <w:r w:rsidR="00B1362D">
        <w:rPr>
          <w:rFonts w:ascii="Arial" w:hAnsi="Arial" w:cs="Arial"/>
        </w:rPr>
        <w:t>4</w:t>
      </w:r>
      <w:r w:rsidR="00DE5636">
        <w:rPr>
          <w:rFonts w:ascii="Arial" w:hAnsi="Arial" w:cs="Arial"/>
        </w:rPr>
        <w:t xml:space="preserve"> of the Regent’s Place Community Fund </w:t>
      </w:r>
      <w:r w:rsidR="00CA76C0">
        <w:rPr>
          <w:rFonts w:ascii="Arial" w:hAnsi="Arial" w:cs="Arial"/>
        </w:rPr>
        <w:t>include:</w:t>
      </w:r>
    </w:p>
    <w:p w14:paraId="0A3D6AC2" w14:textId="77777777" w:rsidR="00CA76C0" w:rsidRPr="00CA76C0" w:rsidRDefault="00CA76C0" w:rsidP="00CA76C0">
      <w:pPr>
        <w:pStyle w:val="ListParagraph"/>
        <w:numPr>
          <w:ilvl w:val="0"/>
          <w:numId w:val="3"/>
        </w:numPr>
        <w:rPr>
          <w:rFonts w:ascii="Arial" w:hAnsi="Arial" w:cs="Arial"/>
        </w:rPr>
      </w:pPr>
      <w:r w:rsidRPr="00CA76C0">
        <w:rPr>
          <w:rFonts w:ascii="Arial" w:hAnsi="Arial" w:cs="Arial"/>
        </w:rPr>
        <w:t>British Land</w:t>
      </w:r>
    </w:p>
    <w:p w14:paraId="2407CDF6" w14:textId="1A3E2342" w:rsidR="00CA76C0" w:rsidRPr="00CA76C0" w:rsidRDefault="00CA76C0" w:rsidP="00CA76C0">
      <w:pPr>
        <w:pStyle w:val="ListParagraph"/>
        <w:numPr>
          <w:ilvl w:val="0"/>
          <w:numId w:val="3"/>
        </w:numPr>
        <w:rPr>
          <w:rFonts w:ascii="Arial" w:hAnsi="Arial" w:cs="Arial"/>
        </w:rPr>
      </w:pPr>
      <w:r w:rsidRPr="00CA76C0">
        <w:rPr>
          <w:rFonts w:ascii="Arial" w:hAnsi="Arial" w:cs="Arial"/>
        </w:rPr>
        <w:t xml:space="preserve">Santander </w:t>
      </w:r>
      <w:r w:rsidR="001500DB">
        <w:rPr>
          <w:rFonts w:ascii="Arial" w:hAnsi="Arial" w:cs="Arial"/>
        </w:rPr>
        <w:t>UK</w:t>
      </w:r>
    </w:p>
    <w:p w14:paraId="5A751E13" w14:textId="3F7F85D5" w:rsidR="00CA76C0" w:rsidRPr="00DE5636" w:rsidRDefault="00CA76C0" w:rsidP="00CA76C0">
      <w:pPr>
        <w:pStyle w:val="ListParagraph"/>
        <w:numPr>
          <w:ilvl w:val="0"/>
          <w:numId w:val="3"/>
        </w:numPr>
        <w:rPr>
          <w:rFonts w:ascii="Arial" w:hAnsi="Arial" w:cs="Arial"/>
        </w:rPr>
      </w:pPr>
      <w:r w:rsidRPr="00DE5636">
        <w:rPr>
          <w:rFonts w:ascii="Arial" w:hAnsi="Arial" w:cs="Arial"/>
        </w:rPr>
        <w:t>Lend</w:t>
      </w:r>
      <w:r w:rsidR="001500DB">
        <w:rPr>
          <w:rFonts w:ascii="Arial" w:hAnsi="Arial" w:cs="Arial"/>
        </w:rPr>
        <w:t>l</w:t>
      </w:r>
      <w:r w:rsidRPr="00DE5636">
        <w:rPr>
          <w:rFonts w:ascii="Arial" w:hAnsi="Arial" w:cs="Arial"/>
        </w:rPr>
        <w:t>ease</w:t>
      </w:r>
    </w:p>
    <w:p w14:paraId="22696DF3" w14:textId="36C04413" w:rsidR="00CA76C0" w:rsidRDefault="00CA76C0" w:rsidP="00CA76C0">
      <w:pPr>
        <w:pStyle w:val="ListParagraph"/>
        <w:numPr>
          <w:ilvl w:val="0"/>
          <w:numId w:val="3"/>
        </w:numPr>
        <w:rPr>
          <w:rFonts w:ascii="Arial" w:hAnsi="Arial" w:cs="Arial"/>
        </w:rPr>
      </w:pPr>
      <w:r w:rsidRPr="00CA76C0">
        <w:rPr>
          <w:rFonts w:ascii="Arial" w:hAnsi="Arial" w:cs="Arial"/>
        </w:rPr>
        <w:t>Facebook</w:t>
      </w:r>
    </w:p>
    <w:p w14:paraId="7008F66C" w14:textId="77777777" w:rsidR="000A45B5" w:rsidRDefault="00B1362D" w:rsidP="00CA76C0">
      <w:pPr>
        <w:pStyle w:val="ListParagraph"/>
        <w:numPr>
          <w:ilvl w:val="0"/>
          <w:numId w:val="3"/>
        </w:numPr>
        <w:rPr>
          <w:rFonts w:ascii="Arial" w:hAnsi="Arial" w:cs="Arial"/>
        </w:rPr>
      </w:pPr>
      <w:r w:rsidRPr="00135D66">
        <w:rPr>
          <w:rFonts w:ascii="Arial" w:hAnsi="Arial" w:cs="Arial"/>
        </w:rPr>
        <w:t>Balfour Beatty</w:t>
      </w:r>
    </w:p>
    <w:p w14:paraId="090051FD" w14:textId="67587F35" w:rsidR="00B1362D" w:rsidRPr="00CA76C0" w:rsidRDefault="00EB717F" w:rsidP="00CA76C0">
      <w:pPr>
        <w:pStyle w:val="ListParagraph"/>
        <w:numPr>
          <w:ilvl w:val="0"/>
          <w:numId w:val="3"/>
        </w:numPr>
        <w:rPr>
          <w:rFonts w:ascii="Arial" w:hAnsi="Arial" w:cs="Arial"/>
        </w:rPr>
      </w:pPr>
      <w:r>
        <w:rPr>
          <w:rFonts w:ascii="Arial" w:hAnsi="Arial" w:cs="Arial"/>
        </w:rPr>
        <w:t>Dentsu Aegis Network</w:t>
      </w:r>
      <w:r w:rsidR="00B1362D">
        <w:rPr>
          <w:rFonts w:ascii="Arial" w:hAnsi="Arial" w:cs="Arial"/>
        </w:rPr>
        <w:tab/>
      </w:r>
      <w:r w:rsidR="00B1362D">
        <w:rPr>
          <w:rFonts w:ascii="Arial" w:hAnsi="Arial" w:cs="Arial"/>
        </w:rPr>
        <w:tab/>
      </w:r>
      <w:r w:rsidR="00B1362D">
        <w:rPr>
          <w:rFonts w:ascii="Arial" w:hAnsi="Arial" w:cs="Arial"/>
        </w:rPr>
        <w:tab/>
      </w:r>
      <w:r w:rsidR="00B1362D">
        <w:rPr>
          <w:rFonts w:ascii="Arial" w:hAnsi="Arial" w:cs="Arial"/>
        </w:rPr>
        <w:tab/>
      </w:r>
    </w:p>
    <w:p w14:paraId="757A65AB" w14:textId="77777777" w:rsidR="0022301A" w:rsidRDefault="00EC4B11">
      <w:pPr>
        <w:rPr>
          <w:rFonts w:ascii="Arial" w:hAnsi="Arial" w:cs="Arial"/>
          <w:b/>
          <w:u w:val="single"/>
        </w:rPr>
      </w:pPr>
      <w:r w:rsidRPr="00EC4B11">
        <w:rPr>
          <w:rFonts w:ascii="Arial" w:hAnsi="Arial" w:cs="Arial"/>
          <w:b/>
          <w:u w:val="single"/>
        </w:rPr>
        <w:t>Aim</w:t>
      </w:r>
    </w:p>
    <w:p w14:paraId="739B42B6" w14:textId="3B074CD6" w:rsidR="00EC4B11" w:rsidRPr="0022301A" w:rsidRDefault="00BB0FFC">
      <w:pPr>
        <w:rPr>
          <w:rFonts w:ascii="Arial" w:hAnsi="Arial" w:cs="Arial"/>
        </w:rPr>
      </w:pPr>
      <w:r>
        <w:rPr>
          <w:rFonts w:ascii="Arial" w:hAnsi="Arial" w:cs="Arial"/>
        </w:rPr>
        <w:t xml:space="preserve">The aim of the </w:t>
      </w:r>
      <w:r w:rsidR="006C6F0E">
        <w:rPr>
          <w:rFonts w:ascii="Arial" w:hAnsi="Arial" w:cs="Arial"/>
        </w:rPr>
        <w:t>RPCF</w:t>
      </w:r>
      <w:r>
        <w:rPr>
          <w:rFonts w:ascii="Arial" w:hAnsi="Arial" w:cs="Arial"/>
        </w:rPr>
        <w:t xml:space="preserve"> is to make a real difference to the local area. </w:t>
      </w:r>
      <w:r w:rsidR="0022301A">
        <w:rPr>
          <w:rFonts w:ascii="Arial" w:hAnsi="Arial" w:cs="Arial"/>
        </w:rPr>
        <w:t xml:space="preserve">We recognise that this area, while being extremely exciting, also has multiple complex needs and challenges. We </w:t>
      </w:r>
      <w:r>
        <w:rPr>
          <w:rFonts w:ascii="Arial" w:hAnsi="Arial" w:cs="Arial"/>
        </w:rPr>
        <w:t xml:space="preserve">also </w:t>
      </w:r>
      <w:r w:rsidR="0022301A">
        <w:rPr>
          <w:rFonts w:ascii="Arial" w:hAnsi="Arial" w:cs="Arial"/>
        </w:rPr>
        <w:t xml:space="preserve">know that there are some incredible organisations doing amazing work in the community. The </w:t>
      </w:r>
      <w:r w:rsidR="00F71043">
        <w:rPr>
          <w:rFonts w:ascii="Arial" w:hAnsi="Arial" w:cs="Arial"/>
        </w:rPr>
        <w:t>RPCF</w:t>
      </w:r>
      <w:r w:rsidR="0022301A">
        <w:rPr>
          <w:rFonts w:ascii="Arial" w:hAnsi="Arial" w:cs="Arial"/>
        </w:rPr>
        <w:t xml:space="preserve"> enables us to support these local organisations</w:t>
      </w:r>
      <w:r>
        <w:rPr>
          <w:rFonts w:ascii="Arial" w:hAnsi="Arial" w:cs="Arial"/>
        </w:rPr>
        <w:t xml:space="preserve"> to ensure that they are able to continue delivering the vital work that they do</w:t>
      </w:r>
      <w:r w:rsidR="0022301A">
        <w:rPr>
          <w:rFonts w:ascii="Arial" w:hAnsi="Arial" w:cs="Arial"/>
        </w:rPr>
        <w:t>, champion social cohesion and ensure local people benefit from the huge range of opportunities and resource here at Regent’</w:t>
      </w:r>
      <w:r>
        <w:rPr>
          <w:rFonts w:ascii="Arial" w:hAnsi="Arial" w:cs="Arial"/>
        </w:rPr>
        <w:t xml:space="preserve">s Place. </w:t>
      </w:r>
    </w:p>
    <w:p w14:paraId="265B280B" w14:textId="53F343BB" w:rsidR="007A52F6" w:rsidRPr="007A52F6" w:rsidRDefault="002D5558">
      <w:pPr>
        <w:rPr>
          <w:rFonts w:ascii="Arial" w:hAnsi="Arial" w:cs="Arial"/>
          <w:b/>
          <w:u w:val="single"/>
        </w:rPr>
      </w:pPr>
      <w:r>
        <w:rPr>
          <w:rFonts w:ascii="Arial" w:hAnsi="Arial" w:cs="Arial"/>
          <w:b/>
          <w:u w:val="single"/>
        </w:rPr>
        <w:t xml:space="preserve">Grants available </w:t>
      </w:r>
    </w:p>
    <w:p w14:paraId="367A4FA6" w14:textId="0F1185DC" w:rsidR="002D5558" w:rsidRDefault="002D5558">
      <w:pPr>
        <w:rPr>
          <w:rFonts w:ascii="Arial" w:hAnsi="Arial" w:cs="Arial"/>
        </w:rPr>
      </w:pPr>
      <w:r w:rsidRPr="002D5558">
        <w:rPr>
          <w:rFonts w:ascii="Arial" w:hAnsi="Arial" w:cs="Arial"/>
          <w:b/>
        </w:rPr>
        <w:t>Grants of up to £7,500 are available</w:t>
      </w:r>
      <w:r>
        <w:rPr>
          <w:rFonts w:ascii="Arial" w:hAnsi="Arial" w:cs="Arial"/>
        </w:rPr>
        <w:t xml:space="preserve"> for projects and/or programmes which support at least one of our key themes:</w:t>
      </w:r>
    </w:p>
    <w:p w14:paraId="5809728D" w14:textId="4100D9BD" w:rsidR="00672C03" w:rsidRDefault="00672C03" w:rsidP="00672C03">
      <w:pPr>
        <w:pStyle w:val="ListParagraph"/>
        <w:numPr>
          <w:ilvl w:val="0"/>
          <w:numId w:val="1"/>
        </w:numPr>
        <w:rPr>
          <w:rFonts w:ascii="Arial" w:hAnsi="Arial" w:cs="Arial"/>
        </w:rPr>
      </w:pPr>
      <w:r w:rsidRPr="00672C03">
        <w:rPr>
          <w:rFonts w:ascii="Arial" w:hAnsi="Arial" w:cs="Arial"/>
          <w:b/>
        </w:rPr>
        <w:t>Social Cohesion</w:t>
      </w:r>
      <w:r w:rsidR="00EC38E4">
        <w:rPr>
          <w:rFonts w:ascii="Arial" w:hAnsi="Arial" w:cs="Arial"/>
          <w:b/>
        </w:rPr>
        <w:t xml:space="preserve"> </w:t>
      </w:r>
      <w:r w:rsidRPr="00F71043">
        <w:rPr>
          <w:rFonts w:ascii="Arial" w:hAnsi="Arial" w:cs="Arial"/>
        </w:rPr>
        <w:t>-</w:t>
      </w:r>
      <w:r>
        <w:rPr>
          <w:rFonts w:ascii="Arial" w:hAnsi="Arial" w:cs="Arial"/>
        </w:rPr>
        <w:t xml:space="preserve"> bringing </w:t>
      </w:r>
      <w:r w:rsidR="00F71043">
        <w:rPr>
          <w:rFonts w:ascii="Arial" w:hAnsi="Arial" w:cs="Arial"/>
        </w:rPr>
        <w:t>peop</w:t>
      </w:r>
      <w:r w:rsidR="005C396E">
        <w:rPr>
          <w:rFonts w:ascii="Arial" w:hAnsi="Arial" w:cs="Arial"/>
        </w:rPr>
        <w:t>le in the community together, helping</w:t>
      </w:r>
      <w:r w:rsidR="00F71043">
        <w:rPr>
          <w:rFonts w:ascii="Arial" w:hAnsi="Arial" w:cs="Arial"/>
        </w:rPr>
        <w:t xml:space="preserve"> underrepresented and/or disadvantaged groups to access </w:t>
      </w:r>
      <w:r w:rsidR="002D5558">
        <w:rPr>
          <w:rFonts w:ascii="Arial" w:hAnsi="Arial" w:cs="Arial"/>
        </w:rPr>
        <w:t>new opportunities and/or activities</w:t>
      </w:r>
      <w:r>
        <w:rPr>
          <w:rFonts w:ascii="Arial" w:hAnsi="Arial" w:cs="Arial"/>
        </w:rPr>
        <w:t xml:space="preserve">. </w:t>
      </w:r>
    </w:p>
    <w:p w14:paraId="7D7C7565" w14:textId="58AE0C10" w:rsidR="00672C03" w:rsidRDefault="00672C03" w:rsidP="00672C03">
      <w:pPr>
        <w:pStyle w:val="ListParagraph"/>
        <w:numPr>
          <w:ilvl w:val="0"/>
          <w:numId w:val="1"/>
        </w:numPr>
        <w:rPr>
          <w:rFonts w:ascii="Arial" w:hAnsi="Arial" w:cs="Arial"/>
        </w:rPr>
      </w:pPr>
      <w:r w:rsidRPr="00672C03">
        <w:rPr>
          <w:rFonts w:ascii="Arial" w:hAnsi="Arial" w:cs="Arial"/>
          <w:b/>
        </w:rPr>
        <w:t xml:space="preserve">Health &amp; </w:t>
      </w:r>
      <w:r w:rsidR="000863AC">
        <w:rPr>
          <w:rFonts w:ascii="Arial" w:hAnsi="Arial" w:cs="Arial"/>
          <w:b/>
        </w:rPr>
        <w:t>W</w:t>
      </w:r>
      <w:r w:rsidRPr="00672C03">
        <w:rPr>
          <w:rFonts w:ascii="Arial" w:hAnsi="Arial" w:cs="Arial"/>
          <w:b/>
        </w:rPr>
        <w:t>ellbeing</w:t>
      </w:r>
      <w:r w:rsidR="00EC38E4">
        <w:rPr>
          <w:rFonts w:ascii="Arial" w:hAnsi="Arial" w:cs="Arial"/>
          <w:b/>
        </w:rPr>
        <w:t xml:space="preserve"> </w:t>
      </w:r>
      <w:r>
        <w:rPr>
          <w:rFonts w:ascii="Arial" w:hAnsi="Arial" w:cs="Arial"/>
        </w:rPr>
        <w:t>- improving both physical and mental health, reducing loneliness and isolation</w:t>
      </w:r>
      <w:r w:rsidR="002D5558">
        <w:rPr>
          <w:rFonts w:ascii="Arial" w:hAnsi="Arial" w:cs="Arial"/>
        </w:rPr>
        <w:t>, and helping local people access opportunities which improve their quality of life</w:t>
      </w:r>
      <w:r>
        <w:rPr>
          <w:rFonts w:ascii="Arial" w:hAnsi="Arial" w:cs="Arial"/>
        </w:rPr>
        <w:t xml:space="preserve">. </w:t>
      </w:r>
    </w:p>
    <w:p w14:paraId="2AB08C4B" w14:textId="62B66E47" w:rsidR="00672C03" w:rsidRDefault="00672C03" w:rsidP="00672C03">
      <w:pPr>
        <w:pStyle w:val="ListParagraph"/>
        <w:numPr>
          <w:ilvl w:val="0"/>
          <w:numId w:val="1"/>
        </w:numPr>
        <w:rPr>
          <w:rFonts w:ascii="Arial" w:hAnsi="Arial" w:cs="Arial"/>
        </w:rPr>
      </w:pPr>
      <w:r w:rsidRPr="00672C03">
        <w:rPr>
          <w:rFonts w:ascii="Arial" w:hAnsi="Arial" w:cs="Arial"/>
          <w:b/>
        </w:rPr>
        <w:t>Employability</w:t>
      </w:r>
      <w:r w:rsidR="00EC38E4">
        <w:rPr>
          <w:rFonts w:ascii="Arial" w:hAnsi="Arial" w:cs="Arial"/>
          <w:b/>
        </w:rPr>
        <w:t xml:space="preserve"> </w:t>
      </w:r>
      <w:r>
        <w:rPr>
          <w:rFonts w:ascii="Arial" w:hAnsi="Arial" w:cs="Arial"/>
        </w:rPr>
        <w:t xml:space="preserve">- improving employability skills, </w:t>
      </w:r>
      <w:r w:rsidR="00585F08">
        <w:rPr>
          <w:rFonts w:ascii="Arial" w:hAnsi="Arial" w:cs="Arial"/>
        </w:rPr>
        <w:t xml:space="preserve">providing </w:t>
      </w:r>
      <w:r>
        <w:rPr>
          <w:rFonts w:ascii="Arial" w:hAnsi="Arial" w:cs="Arial"/>
        </w:rPr>
        <w:t>support and guidanc</w:t>
      </w:r>
      <w:r w:rsidR="00585F08">
        <w:rPr>
          <w:rFonts w:ascii="Arial" w:hAnsi="Arial" w:cs="Arial"/>
        </w:rPr>
        <w:t>e with</w:t>
      </w:r>
      <w:r w:rsidR="00BB0FFC">
        <w:rPr>
          <w:rFonts w:ascii="Arial" w:hAnsi="Arial" w:cs="Arial"/>
        </w:rPr>
        <w:t xml:space="preserve"> fi</w:t>
      </w:r>
      <w:r>
        <w:rPr>
          <w:rFonts w:ascii="Arial" w:hAnsi="Arial" w:cs="Arial"/>
        </w:rPr>
        <w:t xml:space="preserve">nding work, and providing local people with </w:t>
      </w:r>
      <w:r w:rsidR="004E7567">
        <w:rPr>
          <w:rFonts w:ascii="Arial" w:hAnsi="Arial" w:cs="Arial"/>
        </w:rPr>
        <w:t>job</w:t>
      </w:r>
      <w:r>
        <w:rPr>
          <w:rFonts w:ascii="Arial" w:hAnsi="Arial" w:cs="Arial"/>
        </w:rPr>
        <w:t xml:space="preserve"> opportunities. </w:t>
      </w:r>
    </w:p>
    <w:p w14:paraId="224DACDC" w14:textId="64A20350" w:rsidR="009115D4" w:rsidRDefault="002D5558" w:rsidP="007A52F6">
      <w:pPr>
        <w:rPr>
          <w:rFonts w:ascii="Arial" w:hAnsi="Arial" w:cs="Arial"/>
          <w:i/>
        </w:rPr>
      </w:pPr>
      <w:r w:rsidRPr="002D5558">
        <w:rPr>
          <w:rFonts w:ascii="Arial" w:hAnsi="Arial" w:cs="Arial"/>
          <w:i/>
        </w:rPr>
        <w:lastRenderedPageBreak/>
        <w:t>*These</w:t>
      </w:r>
      <w:r>
        <w:rPr>
          <w:rFonts w:ascii="Arial" w:hAnsi="Arial" w:cs="Arial"/>
          <w:i/>
        </w:rPr>
        <w:t xml:space="preserve"> definitions</w:t>
      </w:r>
      <w:r w:rsidR="009F2076">
        <w:rPr>
          <w:rFonts w:ascii="Arial" w:hAnsi="Arial" w:cs="Arial"/>
          <w:i/>
        </w:rPr>
        <w:t xml:space="preserve"> are not exhaustive and are intended as a guide only. If you have a project which you believe fits into one of these themes but isn’t signpo</w:t>
      </w:r>
      <w:r w:rsidR="009B52D4">
        <w:rPr>
          <w:rFonts w:ascii="Arial" w:hAnsi="Arial" w:cs="Arial"/>
          <w:i/>
        </w:rPr>
        <w:t xml:space="preserve">sted in the definition we absolutely </w:t>
      </w:r>
      <w:r w:rsidR="009F2076">
        <w:rPr>
          <w:rFonts w:ascii="Arial" w:hAnsi="Arial" w:cs="Arial"/>
          <w:i/>
        </w:rPr>
        <w:t xml:space="preserve">encourage you to apply. </w:t>
      </w:r>
    </w:p>
    <w:p w14:paraId="2AF382CA" w14:textId="77777777" w:rsidR="00D1682C" w:rsidRPr="00D1682C" w:rsidRDefault="00D1682C" w:rsidP="00D1682C">
      <w:pPr>
        <w:spacing w:after="100" w:line="240" w:lineRule="auto"/>
        <w:rPr>
          <w:rFonts w:ascii="Arial" w:hAnsi="Arial" w:cs="Arial"/>
        </w:rPr>
      </w:pPr>
      <w:r w:rsidRPr="00D1682C">
        <w:rPr>
          <w:rFonts w:ascii="Arial" w:hAnsi="Arial" w:cs="Arial"/>
        </w:rPr>
        <w:t xml:space="preserve">You can read about projects we have previously supported </w:t>
      </w:r>
      <w:hyperlink r:id="rId10" w:history="1">
        <w:r w:rsidRPr="00D1682C">
          <w:rPr>
            <w:rStyle w:val="Hyperlink"/>
            <w:rFonts w:ascii="Arial" w:hAnsi="Arial" w:cs="Arial"/>
          </w:rPr>
          <w:t>here</w:t>
        </w:r>
      </w:hyperlink>
      <w:r w:rsidRPr="00D1682C">
        <w:rPr>
          <w:rFonts w:ascii="Arial" w:hAnsi="Arial" w:cs="Arial"/>
        </w:rPr>
        <w:t xml:space="preserve">. </w:t>
      </w:r>
    </w:p>
    <w:p w14:paraId="1011887C" w14:textId="18ED3809" w:rsidR="00BD3054" w:rsidRPr="007769E6" w:rsidRDefault="00BD3054" w:rsidP="007A52F6">
      <w:pPr>
        <w:rPr>
          <w:rFonts w:ascii="Arial" w:hAnsi="Arial" w:cs="Arial"/>
          <w:i/>
        </w:rPr>
      </w:pPr>
      <w:r>
        <w:rPr>
          <w:rFonts w:ascii="Arial" w:hAnsi="Arial" w:cs="Arial"/>
          <w:b/>
          <w:u w:val="single"/>
        </w:rPr>
        <w:br/>
        <w:t>Time line</w:t>
      </w:r>
    </w:p>
    <w:p w14:paraId="0BADA8F5" w14:textId="75DA5130" w:rsidR="00BD3054" w:rsidRPr="007769E6" w:rsidRDefault="00BD3054" w:rsidP="00BB5A97">
      <w:pPr>
        <w:pStyle w:val="ListParagraph"/>
        <w:numPr>
          <w:ilvl w:val="0"/>
          <w:numId w:val="6"/>
        </w:numPr>
        <w:rPr>
          <w:rFonts w:ascii="Arial" w:hAnsi="Arial" w:cs="Arial"/>
        </w:rPr>
      </w:pPr>
      <w:r w:rsidRPr="007769E6">
        <w:rPr>
          <w:rFonts w:ascii="Arial" w:hAnsi="Arial" w:cs="Arial"/>
        </w:rPr>
        <w:t xml:space="preserve">Applications open: </w:t>
      </w:r>
      <w:r w:rsidR="00607E43">
        <w:rPr>
          <w:rFonts w:ascii="Arial" w:hAnsi="Arial" w:cs="Arial"/>
        </w:rPr>
        <w:t>August</w:t>
      </w:r>
      <w:r w:rsidR="009F2076" w:rsidRPr="007769E6">
        <w:rPr>
          <w:rFonts w:ascii="Arial" w:hAnsi="Arial" w:cs="Arial"/>
        </w:rPr>
        <w:t xml:space="preserve"> 201</w:t>
      </w:r>
      <w:r w:rsidR="0097056A">
        <w:rPr>
          <w:rFonts w:ascii="Arial" w:hAnsi="Arial" w:cs="Arial"/>
        </w:rPr>
        <w:t>9</w:t>
      </w:r>
      <w:r w:rsidR="009F2076" w:rsidRPr="007769E6">
        <w:rPr>
          <w:rFonts w:ascii="Arial" w:hAnsi="Arial" w:cs="Arial"/>
        </w:rPr>
        <w:t xml:space="preserve"> </w:t>
      </w:r>
    </w:p>
    <w:p w14:paraId="2037836A" w14:textId="4FF951D8" w:rsidR="00BD3054" w:rsidRPr="007769E6" w:rsidRDefault="009F2076" w:rsidP="00BB5A97">
      <w:pPr>
        <w:pStyle w:val="ListParagraph"/>
        <w:numPr>
          <w:ilvl w:val="0"/>
          <w:numId w:val="6"/>
        </w:numPr>
        <w:rPr>
          <w:rFonts w:ascii="Arial" w:hAnsi="Arial" w:cs="Arial"/>
        </w:rPr>
      </w:pPr>
      <w:r w:rsidRPr="007769E6">
        <w:rPr>
          <w:rFonts w:ascii="Arial" w:hAnsi="Arial" w:cs="Arial"/>
        </w:rPr>
        <w:t xml:space="preserve">Applications close: </w:t>
      </w:r>
      <w:r w:rsidR="00EB3630">
        <w:rPr>
          <w:rFonts w:ascii="Arial" w:hAnsi="Arial" w:cs="Arial"/>
        </w:rPr>
        <w:t>23</w:t>
      </w:r>
      <w:r w:rsidR="00EB3630" w:rsidRPr="00F87C4C">
        <w:rPr>
          <w:rFonts w:ascii="Arial" w:hAnsi="Arial" w:cs="Arial"/>
          <w:vertAlign w:val="superscript"/>
        </w:rPr>
        <w:t>rd</w:t>
      </w:r>
      <w:r w:rsidR="00F87C4C">
        <w:rPr>
          <w:rFonts w:ascii="Arial" w:hAnsi="Arial" w:cs="Arial"/>
        </w:rPr>
        <w:t xml:space="preserve"> </w:t>
      </w:r>
      <w:r w:rsidR="007A0563" w:rsidRPr="007769E6">
        <w:rPr>
          <w:rFonts w:ascii="Arial" w:hAnsi="Arial" w:cs="Arial"/>
        </w:rPr>
        <w:t>Septem</w:t>
      </w:r>
      <w:r w:rsidRPr="007769E6">
        <w:rPr>
          <w:rFonts w:ascii="Arial" w:hAnsi="Arial" w:cs="Arial"/>
        </w:rPr>
        <w:t>b</w:t>
      </w:r>
      <w:r w:rsidR="007A0563" w:rsidRPr="007769E6">
        <w:rPr>
          <w:rFonts w:ascii="Arial" w:hAnsi="Arial" w:cs="Arial"/>
        </w:rPr>
        <w:t>er</w:t>
      </w:r>
      <w:r w:rsidR="00D95ABE" w:rsidRPr="007769E6">
        <w:rPr>
          <w:rFonts w:ascii="Arial" w:hAnsi="Arial" w:cs="Arial"/>
        </w:rPr>
        <w:t xml:space="preserve"> </w:t>
      </w:r>
      <w:r w:rsidR="00BD3054" w:rsidRPr="007769E6">
        <w:rPr>
          <w:rFonts w:ascii="Arial" w:hAnsi="Arial" w:cs="Arial"/>
        </w:rPr>
        <w:t>201</w:t>
      </w:r>
      <w:r w:rsidR="0097056A">
        <w:rPr>
          <w:rFonts w:ascii="Arial" w:hAnsi="Arial" w:cs="Arial"/>
        </w:rPr>
        <w:t>9</w:t>
      </w:r>
    </w:p>
    <w:p w14:paraId="0CB94D22" w14:textId="7DC74AEC" w:rsidR="00BD3054" w:rsidRPr="007769E6" w:rsidRDefault="00BD3054" w:rsidP="00BB5A97">
      <w:pPr>
        <w:pStyle w:val="ListParagraph"/>
        <w:numPr>
          <w:ilvl w:val="0"/>
          <w:numId w:val="6"/>
        </w:numPr>
        <w:rPr>
          <w:rFonts w:ascii="Arial" w:hAnsi="Arial" w:cs="Arial"/>
        </w:rPr>
      </w:pPr>
      <w:r w:rsidRPr="007769E6">
        <w:rPr>
          <w:rFonts w:ascii="Arial" w:hAnsi="Arial" w:cs="Arial"/>
        </w:rPr>
        <w:t xml:space="preserve">Shortlisting: </w:t>
      </w:r>
      <w:r w:rsidR="009F2076" w:rsidRPr="007769E6">
        <w:rPr>
          <w:rFonts w:ascii="Arial" w:hAnsi="Arial" w:cs="Arial"/>
        </w:rPr>
        <w:t>October 201</w:t>
      </w:r>
      <w:r w:rsidR="003D057A">
        <w:rPr>
          <w:rFonts w:ascii="Arial" w:hAnsi="Arial" w:cs="Arial"/>
        </w:rPr>
        <w:t>9</w:t>
      </w:r>
    </w:p>
    <w:p w14:paraId="3BD0B9BD" w14:textId="4183992E" w:rsidR="00BD3054" w:rsidRPr="007769E6" w:rsidRDefault="00BD3054" w:rsidP="00BB5A97">
      <w:pPr>
        <w:pStyle w:val="ListParagraph"/>
        <w:numPr>
          <w:ilvl w:val="0"/>
          <w:numId w:val="6"/>
        </w:numPr>
        <w:rPr>
          <w:rFonts w:ascii="Arial" w:hAnsi="Arial" w:cs="Arial"/>
        </w:rPr>
      </w:pPr>
      <w:r w:rsidRPr="007769E6">
        <w:rPr>
          <w:rFonts w:ascii="Arial" w:hAnsi="Arial" w:cs="Arial"/>
        </w:rPr>
        <w:t>Panel meeting to select successful grants: October 201</w:t>
      </w:r>
      <w:r w:rsidR="003D057A">
        <w:rPr>
          <w:rFonts w:ascii="Arial" w:hAnsi="Arial" w:cs="Arial"/>
        </w:rPr>
        <w:t>9</w:t>
      </w:r>
    </w:p>
    <w:p w14:paraId="51725DD4" w14:textId="1F17B668" w:rsidR="00BD3054" w:rsidRPr="007769E6" w:rsidRDefault="00BD3054" w:rsidP="00BB5A97">
      <w:pPr>
        <w:pStyle w:val="ListParagraph"/>
        <w:numPr>
          <w:ilvl w:val="0"/>
          <w:numId w:val="6"/>
        </w:numPr>
        <w:rPr>
          <w:rFonts w:ascii="Arial" w:hAnsi="Arial" w:cs="Arial"/>
        </w:rPr>
      </w:pPr>
      <w:r w:rsidRPr="007769E6">
        <w:rPr>
          <w:rFonts w:ascii="Arial" w:hAnsi="Arial" w:cs="Arial"/>
        </w:rPr>
        <w:t xml:space="preserve">Grants allocated: </w:t>
      </w:r>
      <w:r w:rsidR="003F2775">
        <w:rPr>
          <w:rFonts w:ascii="Arial" w:hAnsi="Arial" w:cs="Arial"/>
        </w:rPr>
        <w:t>Novem</w:t>
      </w:r>
      <w:r w:rsidRPr="007769E6">
        <w:rPr>
          <w:rFonts w:ascii="Arial" w:hAnsi="Arial" w:cs="Arial"/>
        </w:rPr>
        <w:t>ber 201</w:t>
      </w:r>
      <w:r w:rsidR="003D057A">
        <w:rPr>
          <w:rFonts w:ascii="Arial" w:hAnsi="Arial" w:cs="Arial"/>
        </w:rPr>
        <w:t>9</w:t>
      </w:r>
    </w:p>
    <w:p w14:paraId="5F098FB5" w14:textId="77777777" w:rsidR="0030272B" w:rsidRPr="007769E6" w:rsidRDefault="0030272B" w:rsidP="0030272B">
      <w:pPr>
        <w:pBdr>
          <w:top w:val="nil"/>
          <w:left w:val="nil"/>
          <w:bottom w:val="nil"/>
          <w:right w:val="nil"/>
          <w:between w:val="nil"/>
        </w:pBdr>
        <w:spacing w:after="0" w:line="240" w:lineRule="auto"/>
        <w:jc w:val="both"/>
        <w:rPr>
          <w:rFonts w:ascii="Arial" w:hAnsi="Arial" w:cs="Arial"/>
          <w:b/>
          <w:u w:val="single"/>
        </w:rPr>
      </w:pPr>
      <w:r w:rsidRPr="007769E6">
        <w:rPr>
          <w:rFonts w:ascii="Arial" w:hAnsi="Arial" w:cs="Arial"/>
          <w:b/>
          <w:u w:val="single"/>
        </w:rPr>
        <w:t>Who can apply?</w:t>
      </w:r>
    </w:p>
    <w:p w14:paraId="0CDB03F9" w14:textId="77777777" w:rsidR="0030272B" w:rsidRPr="007769E6" w:rsidRDefault="0030272B" w:rsidP="0030272B">
      <w:pPr>
        <w:pStyle w:val="ListParagraph"/>
        <w:pBdr>
          <w:top w:val="nil"/>
          <w:left w:val="nil"/>
          <w:bottom w:val="nil"/>
          <w:right w:val="nil"/>
          <w:between w:val="nil"/>
        </w:pBdr>
        <w:spacing w:after="0" w:line="240" w:lineRule="auto"/>
        <w:jc w:val="both"/>
        <w:rPr>
          <w:rFonts w:ascii="Arial" w:hAnsi="Arial" w:cs="Arial"/>
          <w:b/>
          <w:u w:val="single"/>
        </w:rPr>
      </w:pPr>
    </w:p>
    <w:p w14:paraId="49342C8A" w14:textId="130F3FD6" w:rsidR="0030272B" w:rsidRPr="007769E6" w:rsidRDefault="0030272B" w:rsidP="0030272B">
      <w:pPr>
        <w:rPr>
          <w:rFonts w:ascii="Arial" w:hAnsi="Arial" w:cs="Arial"/>
        </w:rPr>
      </w:pPr>
      <w:r w:rsidRPr="007769E6">
        <w:rPr>
          <w:rFonts w:ascii="Arial" w:hAnsi="Arial" w:cs="Arial"/>
        </w:rPr>
        <w:t>The Fund was set up to support the immediate local area. Therefore</w:t>
      </w:r>
      <w:r w:rsidR="008B1D34">
        <w:rPr>
          <w:rFonts w:ascii="Arial" w:hAnsi="Arial" w:cs="Arial"/>
        </w:rPr>
        <w:t>,</w:t>
      </w:r>
      <w:r w:rsidRPr="007769E6">
        <w:rPr>
          <w:rFonts w:ascii="Arial" w:hAnsi="Arial" w:cs="Arial"/>
        </w:rPr>
        <w:t xml:space="preserve"> to be eligible for funding the projects need to cater for beneficiaries that live within the below parameter.  </w:t>
      </w:r>
    </w:p>
    <w:p w14:paraId="4DA9B2D0" w14:textId="77777777" w:rsidR="00221643" w:rsidRDefault="002D7D5B" w:rsidP="0030272B">
      <w:pPr>
        <w:spacing w:after="100" w:line="240" w:lineRule="auto"/>
        <w:rPr>
          <w:rFonts w:ascii="Arial" w:hAnsi="Arial" w:cs="Arial"/>
        </w:rPr>
      </w:pPr>
      <w:r w:rsidRPr="007769E6">
        <w:rPr>
          <w:noProof/>
          <w:lang w:eastAsia="en-GB"/>
        </w:rPr>
        <w:drawing>
          <wp:inline distT="0" distB="0" distL="0" distR="0" wp14:anchorId="263778D4" wp14:editId="63DEC07E">
            <wp:extent cx="3495675" cy="52292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srcRect l="63115" t="18014" r="21524" b="6748"/>
                    <a:stretch/>
                  </pic:blipFill>
                  <pic:spPr bwMode="auto">
                    <a:xfrm>
                      <a:off x="0" y="0"/>
                      <a:ext cx="3495675" cy="5229225"/>
                    </a:xfrm>
                    <a:prstGeom prst="rect">
                      <a:avLst/>
                    </a:prstGeom>
                    <a:ln>
                      <a:noFill/>
                    </a:ln>
                    <a:extLst>
                      <a:ext uri="{53640926-AAD7-44D8-BBD7-CCE9431645EC}">
                        <a14:shadowObscured xmlns:a14="http://schemas.microsoft.com/office/drawing/2010/main"/>
                      </a:ext>
                    </a:extLst>
                  </pic:spPr>
                </pic:pic>
              </a:graphicData>
            </a:graphic>
          </wp:inline>
        </w:drawing>
      </w:r>
    </w:p>
    <w:p w14:paraId="64B6735E" w14:textId="023DB181" w:rsidR="0030272B" w:rsidRPr="00221643" w:rsidRDefault="0030272B" w:rsidP="0030272B">
      <w:pPr>
        <w:spacing w:after="100" w:line="240" w:lineRule="auto"/>
        <w:rPr>
          <w:rFonts w:ascii="Arial" w:hAnsi="Arial" w:cs="Arial"/>
        </w:rPr>
      </w:pPr>
      <w:r w:rsidRPr="007769E6">
        <w:rPr>
          <w:rFonts w:ascii="Arial" w:hAnsi="Arial" w:cs="Arial"/>
          <w:b/>
          <w:u w:val="single"/>
        </w:rPr>
        <w:lastRenderedPageBreak/>
        <w:t>Type of Organisations</w:t>
      </w:r>
    </w:p>
    <w:p w14:paraId="1C3D8A34" w14:textId="77777777" w:rsidR="00E34C9A" w:rsidRPr="007769E6" w:rsidRDefault="00E34C9A" w:rsidP="00E34C9A">
      <w:pPr>
        <w:spacing w:after="100" w:line="240" w:lineRule="auto"/>
        <w:rPr>
          <w:rFonts w:ascii="Arial" w:hAnsi="Arial" w:cs="Arial"/>
          <w:b/>
        </w:rPr>
      </w:pPr>
    </w:p>
    <w:p w14:paraId="55B16F12" w14:textId="7DA1DD04" w:rsidR="00E34C9A" w:rsidRPr="007769E6" w:rsidRDefault="0030272B" w:rsidP="007769E6">
      <w:pPr>
        <w:spacing w:after="100" w:line="240" w:lineRule="auto"/>
        <w:rPr>
          <w:rFonts w:ascii="Arial" w:hAnsi="Arial" w:cs="Arial"/>
        </w:rPr>
      </w:pPr>
      <w:r w:rsidRPr="007769E6">
        <w:rPr>
          <w:rFonts w:ascii="Arial" w:hAnsi="Arial" w:cs="Arial"/>
        </w:rPr>
        <w:t xml:space="preserve">Any non-profit making organisations can apply including </w:t>
      </w:r>
      <w:r w:rsidRPr="009C74D7">
        <w:rPr>
          <w:rFonts w:ascii="Arial" w:hAnsi="Arial" w:cs="Arial"/>
          <w:b/>
        </w:rPr>
        <w:t>registered charities</w:t>
      </w:r>
      <w:r w:rsidRPr="007769E6">
        <w:rPr>
          <w:rFonts w:ascii="Arial" w:hAnsi="Arial" w:cs="Arial"/>
        </w:rPr>
        <w:t xml:space="preserve">, </w:t>
      </w:r>
      <w:r w:rsidRPr="009C74D7">
        <w:rPr>
          <w:rFonts w:ascii="Arial" w:hAnsi="Arial" w:cs="Arial"/>
          <w:b/>
        </w:rPr>
        <w:t>not-fo</w:t>
      </w:r>
      <w:r w:rsidR="007769E6" w:rsidRPr="009C74D7">
        <w:rPr>
          <w:rFonts w:ascii="Arial" w:hAnsi="Arial" w:cs="Arial"/>
          <w:b/>
        </w:rPr>
        <w:t>r-profit organisations</w:t>
      </w:r>
      <w:r w:rsidR="007769E6" w:rsidRPr="007769E6">
        <w:rPr>
          <w:rFonts w:ascii="Arial" w:hAnsi="Arial" w:cs="Arial"/>
        </w:rPr>
        <w:t xml:space="preserve">, </w:t>
      </w:r>
      <w:r w:rsidR="007769E6" w:rsidRPr="009C74D7">
        <w:rPr>
          <w:rFonts w:ascii="Arial" w:hAnsi="Arial" w:cs="Arial"/>
          <w:b/>
        </w:rPr>
        <w:t>schools</w:t>
      </w:r>
      <w:r w:rsidR="007769E6" w:rsidRPr="007769E6">
        <w:rPr>
          <w:rFonts w:ascii="Arial" w:hAnsi="Arial" w:cs="Arial"/>
        </w:rPr>
        <w:t xml:space="preserve">* and </w:t>
      </w:r>
      <w:r w:rsidR="007769E6" w:rsidRPr="009C74D7">
        <w:rPr>
          <w:rFonts w:ascii="Arial" w:hAnsi="Arial" w:cs="Arial"/>
          <w:b/>
        </w:rPr>
        <w:t>community-interest-c</w:t>
      </w:r>
      <w:r w:rsidRPr="009C74D7">
        <w:rPr>
          <w:rFonts w:ascii="Arial" w:hAnsi="Arial" w:cs="Arial"/>
          <w:b/>
        </w:rPr>
        <w:t>ompanies</w:t>
      </w:r>
      <w:r w:rsidRPr="007769E6">
        <w:rPr>
          <w:rFonts w:ascii="Arial" w:hAnsi="Arial" w:cs="Arial"/>
        </w:rPr>
        <w:t>.</w:t>
      </w:r>
      <w:r w:rsidR="007769E6" w:rsidRPr="007769E6">
        <w:rPr>
          <w:rFonts w:ascii="Arial" w:hAnsi="Arial" w:cs="Arial"/>
        </w:rPr>
        <w:t xml:space="preserve"> </w:t>
      </w:r>
      <w:r w:rsidR="007769E6" w:rsidRPr="009C74D7">
        <w:rPr>
          <w:rFonts w:ascii="Arial" w:hAnsi="Arial" w:cs="Arial"/>
          <w:b/>
        </w:rPr>
        <w:t>Social enterprises</w:t>
      </w:r>
      <w:r w:rsidR="007769E6" w:rsidRPr="007769E6">
        <w:rPr>
          <w:rFonts w:ascii="Arial" w:hAnsi="Arial" w:cs="Arial"/>
        </w:rPr>
        <w:t xml:space="preserve"> are also welcome to apply.</w:t>
      </w:r>
      <w:r w:rsidRPr="007769E6">
        <w:rPr>
          <w:rFonts w:ascii="Arial" w:hAnsi="Arial" w:cs="Arial"/>
        </w:rPr>
        <w:t xml:space="preserve"> Individuals cannot apply for their own personal projects and we don’t accept applications from informal community groups. </w:t>
      </w:r>
    </w:p>
    <w:p w14:paraId="7D2E4034" w14:textId="77777777" w:rsidR="007769E6" w:rsidRPr="007769E6" w:rsidRDefault="007769E6" w:rsidP="007769E6">
      <w:pPr>
        <w:spacing w:after="100" w:line="240" w:lineRule="auto"/>
        <w:rPr>
          <w:rFonts w:ascii="Arial" w:hAnsi="Arial" w:cs="Arial"/>
        </w:rPr>
      </w:pPr>
    </w:p>
    <w:p w14:paraId="6C62FEE2" w14:textId="77777777" w:rsidR="00634904" w:rsidRDefault="007769E6" w:rsidP="00634904">
      <w:pPr>
        <w:spacing w:after="100" w:line="240" w:lineRule="auto"/>
        <w:rPr>
          <w:rFonts w:ascii="Arial" w:hAnsi="Arial" w:cs="Arial"/>
          <w:i/>
        </w:rPr>
      </w:pPr>
      <w:r w:rsidRPr="00B46AFD">
        <w:rPr>
          <w:rFonts w:ascii="Arial" w:hAnsi="Arial" w:cs="Arial"/>
          <w:i/>
        </w:rPr>
        <w:t xml:space="preserve">*Applications from schools </w:t>
      </w:r>
      <w:r w:rsidR="009C74D7" w:rsidRPr="00B46AFD">
        <w:rPr>
          <w:rFonts w:ascii="Arial" w:hAnsi="Arial" w:cs="Arial"/>
          <w:i/>
        </w:rPr>
        <w:t xml:space="preserve">should be for extra-curricular activity, enriching opportunities, programmes and projects rather than core activity and the general running of a school. </w:t>
      </w:r>
    </w:p>
    <w:p w14:paraId="3CD926D4" w14:textId="77777777" w:rsidR="007D5063" w:rsidRPr="00884029" w:rsidRDefault="007D5063" w:rsidP="00634904">
      <w:pPr>
        <w:spacing w:after="100" w:line="240" w:lineRule="auto"/>
        <w:rPr>
          <w:rFonts w:ascii="Arial" w:hAnsi="Arial" w:cs="Arial"/>
          <w:b/>
        </w:rPr>
      </w:pPr>
    </w:p>
    <w:p w14:paraId="71B367E8" w14:textId="64BBB41F" w:rsidR="007D5063" w:rsidRPr="00884029" w:rsidRDefault="00D1682C" w:rsidP="00634904">
      <w:pPr>
        <w:spacing w:after="100" w:line="240" w:lineRule="auto"/>
        <w:rPr>
          <w:rFonts w:ascii="Arial" w:hAnsi="Arial" w:cs="Arial"/>
          <w:b/>
        </w:rPr>
      </w:pPr>
      <w:r w:rsidRPr="00884029">
        <w:rPr>
          <w:rFonts w:ascii="Arial" w:hAnsi="Arial" w:cs="Arial"/>
          <w:b/>
        </w:rPr>
        <w:t xml:space="preserve">Organisations who have already received funding </w:t>
      </w:r>
      <w:r w:rsidR="00884029">
        <w:rPr>
          <w:rFonts w:ascii="Arial" w:hAnsi="Arial" w:cs="Arial"/>
          <w:b/>
        </w:rPr>
        <w:t xml:space="preserve">are </w:t>
      </w:r>
      <w:r w:rsidR="00884029" w:rsidRPr="0038536E">
        <w:rPr>
          <w:rFonts w:ascii="Arial" w:hAnsi="Arial" w:cs="Arial"/>
          <w:b/>
          <w:u w:val="single"/>
        </w:rPr>
        <w:t>not</w:t>
      </w:r>
      <w:r w:rsidR="00884029">
        <w:rPr>
          <w:rFonts w:ascii="Arial" w:hAnsi="Arial" w:cs="Arial"/>
          <w:b/>
        </w:rPr>
        <w:t xml:space="preserve"> excluded from applying again. </w:t>
      </w:r>
    </w:p>
    <w:p w14:paraId="0D134712" w14:textId="77777777" w:rsidR="00D1682C" w:rsidRDefault="00D1682C" w:rsidP="00634904">
      <w:pPr>
        <w:spacing w:after="100" w:line="240" w:lineRule="auto"/>
        <w:rPr>
          <w:rFonts w:ascii="Arial" w:hAnsi="Arial" w:cs="Arial"/>
          <w:b/>
          <w:u w:val="single"/>
        </w:rPr>
      </w:pPr>
    </w:p>
    <w:p w14:paraId="1FC6701D" w14:textId="2CD90296" w:rsidR="00EC4B11" w:rsidRPr="00634904" w:rsidRDefault="000C27EF" w:rsidP="00634904">
      <w:pPr>
        <w:spacing w:after="100" w:line="240" w:lineRule="auto"/>
        <w:rPr>
          <w:rFonts w:ascii="Arial" w:hAnsi="Arial" w:cs="Arial"/>
        </w:rPr>
      </w:pPr>
      <w:r>
        <w:rPr>
          <w:rFonts w:ascii="Arial" w:hAnsi="Arial" w:cs="Arial"/>
          <w:b/>
          <w:u w:val="single"/>
        </w:rPr>
        <w:t>Holistic Support</w:t>
      </w:r>
    </w:p>
    <w:p w14:paraId="1AC7BD83" w14:textId="130F622A" w:rsidR="000C27EF" w:rsidRPr="0038536E" w:rsidRDefault="000C27EF" w:rsidP="007A52F6">
      <w:pPr>
        <w:rPr>
          <w:rFonts w:ascii="Arial" w:hAnsi="Arial" w:cs="Arial"/>
        </w:rPr>
      </w:pPr>
      <w:r>
        <w:rPr>
          <w:rFonts w:ascii="Arial" w:hAnsi="Arial" w:cs="Arial"/>
        </w:rPr>
        <w:t xml:space="preserve">In order to really utilise the huge amount of resource and opportunity here at Regent’s Place we would, where appropriate, like to support local groups holistically. We would aim to create a legacy by showcasing good news stories and raising the profile of local charities as well as offering opportunities for further engagement from pro-bono support, staff volunteering, work experience opportunities </w:t>
      </w:r>
      <w:r w:rsidRPr="000C27EF">
        <w:rPr>
          <w:rFonts w:ascii="Arial" w:hAnsi="Arial" w:cs="Arial"/>
        </w:rPr>
        <w:t>and workplace visits.</w:t>
      </w:r>
      <w:r w:rsidRPr="0038536E">
        <w:rPr>
          <w:rFonts w:ascii="Arial" w:hAnsi="Arial" w:cs="Arial"/>
          <w:b/>
          <w:i/>
        </w:rPr>
        <w:t xml:space="preserve"> </w:t>
      </w:r>
      <w:r w:rsidR="0038536E" w:rsidRPr="0038536E">
        <w:rPr>
          <w:rFonts w:ascii="Arial" w:hAnsi="Arial" w:cs="Arial"/>
        </w:rPr>
        <w:t xml:space="preserve">Applications will not be negatively affected if this type of activity is not suitable for the project. </w:t>
      </w:r>
    </w:p>
    <w:p w14:paraId="7BBE0E2C" w14:textId="28A05A01" w:rsidR="000C27EF" w:rsidRPr="004442B1" w:rsidRDefault="000C27EF" w:rsidP="007A52F6">
      <w:pPr>
        <w:rPr>
          <w:rFonts w:ascii="Arial" w:hAnsi="Arial" w:cs="Arial"/>
        </w:rPr>
      </w:pPr>
      <w:r w:rsidRPr="000C27EF">
        <w:rPr>
          <w:rFonts w:ascii="Arial" w:hAnsi="Arial" w:cs="Arial"/>
        </w:rPr>
        <w:t xml:space="preserve">To help us build and share these stories, projects who are awarded funding will </w:t>
      </w:r>
      <w:r w:rsidR="00A76F2E">
        <w:rPr>
          <w:rFonts w:ascii="Arial" w:hAnsi="Arial" w:cs="Arial"/>
        </w:rPr>
        <w:t>be required to</w:t>
      </w:r>
      <w:r w:rsidR="00D46BA6">
        <w:rPr>
          <w:rFonts w:ascii="Arial" w:hAnsi="Arial" w:cs="Arial"/>
        </w:rPr>
        <w:t xml:space="preserve"> </w:t>
      </w:r>
      <w:r w:rsidRPr="000C27EF">
        <w:rPr>
          <w:rFonts w:ascii="Arial" w:hAnsi="Arial" w:cs="Arial"/>
        </w:rPr>
        <w:t>share their developments and progress by blogging and posting updates on social media using</w:t>
      </w:r>
      <w:r w:rsidR="004442B1">
        <w:rPr>
          <w:rFonts w:ascii="Arial" w:hAnsi="Arial" w:cs="Arial"/>
        </w:rPr>
        <w:t xml:space="preserve"> the hashtag #</w:t>
      </w:r>
      <w:r w:rsidR="004442B1" w:rsidRPr="004442B1">
        <w:rPr>
          <w:rFonts w:ascii="Arial" w:hAnsi="Arial" w:cs="Arial"/>
        </w:rPr>
        <w:t>RegentsPlaceCommunityFund</w:t>
      </w:r>
      <w:r w:rsidR="00B47A1A">
        <w:rPr>
          <w:rFonts w:ascii="Arial" w:hAnsi="Arial" w:cs="Arial"/>
        </w:rPr>
        <w:t xml:space="preserve">. </w:t>
      </w:r>
      <w:r w:rsidR="00FD2D96">
        <w:rPr>
          <w:rFonts w:ascii="Arial" w:hAnsi="Arial" w:cs="Arial"/>
        </w:rPr>
        <w:t xml:space="preserve">Support will be given to carry this out. </w:t>
      </w:r>
      <w:r w:rsidR="00B47A1A">
        <w:rPr>
          <w:rFonts w:ascii="Arial" w:hAnsi="Arial" w:cs="Arial"/>
        </w:rPr>
        <w:t>We w</w:t>
      </w:r>
      <w:r w:rsidR="00914D8F">
        <w:rPr>
          <w:rFonts w:ascii="Arial" w:hAnsi="Arial" w:cs="Arial"/>
        </w:rPr>
        <w:t xml:space="preserve">ill </w:t>
      </w:r>
      <w:r w:rsidR="00FD2D96">
        <w:rPr>
          <w:rFonts w:ascii="Arial" w:hAnsi="Arial" w:cs="Arial"/>
        </w:rPr>
        <w:t xml:space="preserve">also </w:t>
      </w:r>
      <w:r w:rsidR="00914D8F">
        <w:rPr>
          <w:rFonts w:ascii="Arial" w:hAnsi="Arial" w:cs="Arial"/>
        </w:rPr>
        <w:t>showcase projects by arranging for</w:t>
      </w:r>
      <w:r w:rsidR="00B47A1A">
        <w:rPr>
          <w:rFonts w:ascii="Arial" w:hAnsi="Arial" w:cs="Arial"/>
        </w:rPr>
        <w:t xml:space="preserve"> professional pictures </w:t>
      </w:r>
      <w:r w:rsidR="00914D8F">
        <w:rPr>
          <w:rFonts w:ascii="Arial" w:hAnsi="Arial" w:cs="Arial"/>
        </w:rPr>
        <w:t xml:space="preserve">to </w:t>
      </w:r>
      <w:r w:rsidR="00CC40F6">
        <w:rPr>
          <w:rFonts w:ascii="Arial" w:hAnsi="Arial" w:cs="Arial"/>
        </w:rPr>
        <w:t>be taken</w:t>
      </w:r>
      <w:r w:rsidR="001123C6">
        <w:rPr>
          <w:rFonts w:ascii="Arial" w:hAnsi="Arial" w:cs="Arial"/>
        </w:rPr>
        <w:t>,</w:t>
      </w:r>
      <w:r w:rsidR="00CC40F6">
        <w:rPr>
          <w:rFonts w:ascii="Arial" w:hAnsi="Arial" w:cs="Arial"/>
        </w:rPr>
        <w:t xml:space="preserve"> a</w:t>
      </w:r>
      <w:r w:rsidR="00AD6913">
        <w:rPr>
          <w:rFonts w:ascii="Arial" w:hAnsi="Arial" w:cs="Arial"/>
        </w:rPr>
        <w:t>part</w:t>
      </w:r>
      <w:r w:rsidR="001123C6">
        <w:rPr>
          <w:rFonts w:ascii="Arial" w:hAnsi="Arial" w:cs="Arial"/>
        </w:rPr>
        <w:t xml:space="preserve"> the case wherein </w:t>
      </w:r>
      <w:r w:rsidR="00AD6913">
        <w:rPr>
          <w:rFonts w:ascii="Arial" w:hAnsi="Arial" w:cs="Arial"/>
        </w:rPr>
        <w:t xml:space="preserve">the </w:t>
      </w:r>
      <w:r w:rsidR="00CC40F6">
        <w:rPr>
          <w:rFonts w:ascii="Arial" w:hAnsi="Arial" w:cs="Arial"/>
        </w:rPr>
        <w:t>sub</w:t>
      </w:r>
      <w:r w:rsidR="00907F99">
        <w:rPr>
          <w:rFonts w:ascii="Arial" w:hAnsi="Arial" w:cs="Arial"/>
        </w:rPr>
        <w:t xml:space="preserve">ject matter </w:t>
      </w:r>
      <w:r w:rsidR="00AD6913">
        <w:rPr>
          <w:rFonts w:ascii="Arial" w:hAnsi="Arial" w:cs="Arial"/>
        </w:rPr>
        <w:t>is of a sensitive nature.</w:t>
      </w:r>
    </w:p>
    <w:p w14:paraId="4532A80B" w14:textId="77777777" w:rsidR="000C27EF" w:rsidRDefault="00A40588" w:rsidP="007A52F6">
      <w:pPr>
        <w:rPr>
          <w:rFonts w:ascii="Arial" w:hAnsi="Arial" w:cs="Arial"/>
          <w:b/>
          <w:u w:val="single"/>
        </w:rPr>
      </w:pPr>
      <w:r>
        <w:rPr>
          <w:rFonts w:ascii="Arial" w:hAnsi="Arial" w:cs="Arial"/>
          <w:b/>
          <w:u w:val="single"/>
        </w:rPr>
        <w:t>Judging panel</w:t>
      </w:r>
    </w:p>
    <w:p w14:paraId="436583CA" w14:textId="5E576B59" w:rsidR="00A40588" w:rsidRPr="004442B1" w:rsidRDefault="00A40588" w:rsidP="007A52F6">
      <w:pPr>
        <w:rPr>
          <w:rFonts w:ascii="Arial" w:hAnsi="Arial" w:cs="Arial"/>
        </w:rPr>
      </w:pPr>
      <w:r w:rsidRPr="004442B1">
        <w:rPr>
          <w:rFonts w:ascii="Arial" w:hAnsi="Arial" w:cs="Arial"/>
        </w:rPr>
        <w:t xml:space="preserve">Applications will be shortlisted by </w:t>
      </w:r>
      <w:r w:rsidR="00E655B5">
        <w:rPr>
          <w:rFonts w:ascii="Arial" w:hAnsi="Arial" w:cs="Arial"/>
        </w:rPr>
        <w:t>Semble</w:t>
      </w:r>
      <w:r w:rsidRPr="004442B1">
        <w:rPr>
          <w:rFonts w:ascii="Arial" w:hAnsi="Arial" w:cs="Arial"/>
        </w:rPr>
        <w:t>, an independent company</w:t>
      </w:r>
      <w:r w:rsidR="004442B1" w:rsidRPr="004442B1">
        <w:rPr>
          <w:rFonts w:ascii="Arial" w:hAnsi="Arial" w:cs="Arial"/>
        </w:rPr>
        <w:t xml:space="preserve"> </w:t>
      </w:r>
      <w:r w:rsidR="000863AC" w:rsidRPr="004442B1">
        <w:rPr>
          <w:rFonts w:ascii="Arial" w:hAnsi="Arial" w:cs="Arial"/>
        </w:rPr>
        <w:t>that specialises in</w:t>
      </w:r>
      <w:r w:rsidR="005572F3" w:rsidRPr="004442B1">
        <w:rPr>
          <w:rFonts w:ascii="Arial" w:hAnsi="Arial" w:cs="Arial"/>
        </w:rPr>
        <w:t xml:space="preserve"> </w:t>
      </w:r>
      <w:r w:rsidR="00A0268E" w:rsidRPr="004442B1">
        <w:rPr>
          <w:rFonts w:ascii="Arial" w:hAnsi="Arial" w:cs="Arial"/>
        </w:rPr>
        <w:t xml:space="preserve">managing and </w:t>
      </w:r>
      <w:r w:rsidR="00AE33DB" w:rsidRPr="004442B1">
        <w:rPr>
          <w:rFonts w:ascii="Arial" w:hAnsi="Arial" w:cs="Arial"/>
        </w:rPr>
        <w:t>coordinating grant funding campaigns in support of grassroots community projects.</w:t>
      </w:r>
    </w:p>
    <w:p w14:paraId="287DB566" w14:textId="77777777" w:rsidR="00A40588" w:rsidRDefault="00A40588" w:rsidP="007A52F6">
      <w:pPr>
        <w:rPr>
          <w:rFonts w:ascii="Arial" w:hAnsi="Arial" w:cs="Arial"/>
        </w:rPr>
      </w:pPr>
      <w:r w:rsidRPr="00A40588">
        <w:rPr>
          <w:rFonts w:ascii="Arial" w:hAnsi="Arial" w:cs="Arial"/>
        </w:rPr>
        <w:t>Shortlisted applicants will then be presented at a panel meeting, the panel will be made up of key stakeholders</w:t>
      </w:r>
      <w:r>
        <w:rPr>
          <w:rFonts w:ascii="Arial" w:hAnsi="Arial" w:cs="Arial"/>
        </w:rPr>
        <w:t xml:space="preserve"> (representatives from a selection of the contributing businesses)</w:t>
      </w:r>
      <w:r w:rsidRPr="00A40588">
        <w:rPr>
          <w:rFonts w:ascii="Arial" w:hAnsi="Arial" w:cs="Arial"/>
        </w:rPr>
        <w:t xml:space="preserve"> and members of the panel will decide </w:t>
      </w:r>
      <w:r>
        <w:rPr>
          <w:rFonts w:ascii="Arial" w:hAnsi="Arial" w:cs="Arial"/>
        </w:rPr>
        <w:t xml:space="preserve">which projects will receive funding. </w:t>
      </w:r>
    </w:p>
    <w:p w14:paraId="79A4DBCC" w14:textId="77777777" w:rsidR="00A40588" w:rsidRDefault="00A40588" w:rsidP="007A52F6">
      <w:pPr>
        <w:rPr>
          <w:rFonts w:ascii="Arial" w:hAnsi="Arial" w:cs="Arial"/>
        </w:rPr>
      </w:pPr>
      <w:r>
        <w:rPr>
          <w:rFonts w:ascii="Arial" w:hAnsi="Arial" w:cs="Arial"/>
        </w:rPr>
        <w:t xml:space="preserve">All available funds will be allocated to groups. </w:t>
      </w:r>
    </w:p>
    <w:p w14:paraId="449127D5" w14:textId="77777777" w:rsidR="00A40588" w:rsidRPr="00A40588" w:rsidRDefault="00A40588" w:rsidP="00A40588">
      <w:pPr>
        <w:spacing w:after="100" w:line="240" w:lineRule="auto"/>
        <w:jc w:val="both"/>
        <w:rPr>
          <w:rFonts w:ascii="Arial" w:hAnsi="Arial" w:cs="Arial"/>
          <w:u w:val="single"/>
        </w:rPr>
      </w:pPr>
      <w:r w:rsidRPr="00A40588">
        <w:rPr>
          <w:rFonts w:ascii="Arial" w:hAnsi="Arial" w:cs="Arial"/>
          <w:b/>
          <w:u w:val="single"/>
        </w:rPr>
        <w:t>Judging criteria</w:t>
      </w:r>
    </w:p>
    <w:p w14:paraId="0FB1E0A3" w14:textId="77777777" w:rsidR="00A40588" w:rsidRDefault="00A40588" w:rsidP="00A40588">
      <w:pPr>
        <w:spacing w:after="0" w:line="240" w:lineRule="auto"/>
        <w:rPr>
          <w:rFonts w:ascii="Arial" w:hAnsi="Arial" w:cs="Arial"/>
        </w:rPr>
      </w:pPr>
    </w:p>
    <w:p w14:paraId="360380EB" w14:textId="77777777" w:rsidR="00A40588" w:rsidRPr="00A40588" w:rsidRDefault="00A40588" w:rsidP="00A40588">
      <w:pPr>
        <w:spacing w:after="0" w:line="240" w:lineRule="auto"/>
        <w:rPr>
          <w:rFonts w:ascii="Arial" w:hAnsi="Arial" w:cs="Arial"/>
        </w:rPr>
      </w:pPr>
      <w:r w:rsidRPr="00A40588">
        <w:rPr>
          <w:rFonts w:ascii="Arial" w:hAnsi="Arial" w:cs="Arial"/>
        </w:rPr>
        <w:t>The panel will take into account the following criteria when selecting the winning projects:</w:t>
      </w:r>
    </w:p>
    <w:p w14:paraId="3F757796" w14:textId="77777777" w:rsidR="00A40588" w:rsidRPr="00A40588" w:rsidRDefault="00A40588" w:rsidP="00A40588">
      <w:pPr>
        <w:spacing w:after="0" w:line="240" w:lineRule="auto"/>
        <w:rPr>
          <w:rFonts w:ascii="Arial" w:hAnsi="Arial" w:cs="Arial"/>
        </w:rPr>
      </w:pPr>
    </w:p>
    <w:p w14:paraId="18798285" w14:textId="35456764" w:rsidR="00A40588" w:rsidRPr="00A40588" w:rsidRDefault="00A40588" w:rsidP="004D4473">
      <w:pPr>
        <w:numPr>
          <w:ilvl w:val="0"/>
          <w:numId w:val="5"/>
        </w:numPr>
        <w:pBdr>
          <w:top w:val="nil"/>
          <w:left w:val="nil"/>
          <w:bottom w:val="nil"/>
          <w:right w:val="nil"/>
          <w:between w:val="nil"/>
        </w:pBdr>
        <w:spacing w:after="0" w:line="240" w:lineRule="auto"/>
        <w:jc w:val="both"/>
        <w:rPr>
          <w:rFonts w:ascii="Arial" w:hAnsi="Arial" w:cs="Arial"/>
        </w:rPr>
      </w:pPr>
      <w:r w:rsidRPr="00A40588">
        <w:rPr>
          <w:rFonts w:ascii="Arial" w:hAnsi="Arial" w:cs="Arial"/>
          <w:b/>
        </w:rPr>
        <w:t>Level of community need</w:t>
      </w:r>
      <w:r w:rsidRPr="00A40588">
        <w:rPr>
          <w:rFonts w:ascii="Arial" w:hAnsi="Arial" w:cs="Arial"/>
        </w:rPr>
        <w:t xml:space="preserve"> – How high is the need for this project</w:t>
      </w:r>
      <w:r>
        <w:rPr>
          <w:rFonts w:ascii="Arial" w:hAnsi="Arial" w:cs="Arial"/>
        </w:rPr>
        <w:t xml:space="preserve"> in the local community</w:t>
      </w:r>
      <w:r w:rsidRPr="00A40588">
        <w:rPr>
          <w:rFonts w:ascii="Arial" w:hAnsi="Arial" w:cs="Arial"/>
        </w:rPr>
        <w:t xml:space="preserve">? </w:t>
      </w:r>
      <w:r w:rsidR="004D4473" w:rsidRPr="004D4473">
        <w:rPr>
          <w:rFonts w:ascii="Arial" w:hAnsi="Arial" w:cs="Arial"/>
        </w:rPr>
        <w:t xml:space="preserve">What would be the alternative for the community if it did not happen? </w:t>
      </w:r>
      <w:r w:rsidRPr="00A40588">
        <w:rPr>
          <w:rFonts w:ascii="Arial" w:hAnsi="Arial" w:cs="Arial"/>
        </w:rPr>
        <w:t xml:space="preserve"> </w:t>
      </w:r>
    </w:p>
    <w:p w14:paraId="0890F7AB" w14:textId="4B4124AB" w:rsidR="00A40588" w:rsidRPr="00A40588" w:rsidRDefault="00A40588" w:rsidP="00A40588">
      <w:pPr>
        <w:numPr>
          <w:ilvl w:val="0"/>
          <w:numId w:val="5"/>
        </w:numPr>
        <w:pBdr>
          <w:top w:val="nil"/>
          <w:left w:val="nil"/>
          <w:bottom w:val="nil"/>
          <w:right w:val="nil"/>
          <w:between w:val="nil"/>
        </w:pBdr>
        <w:spacing w:after="0" w:line="240" w:lineRule="auto"/>
        <w:jc w:val="both"/>
        <w:rPr>
          <w:rFonts w:ascii="Arial" w:hAnsi="Arial" w:cs="Arial"/>
        </w:rPr>
      </w:pPr>
      <w:r w:rsidRPr="00A40588">
        <w:rPr>
          <w:rFonts w:ascii="Arial" w:hAnsi="Arial" w:cs="Arial"/>
          <w:b/>
        </w:rPr>
        <w:t xml:space="preserve">Attainability &amp; </w:t>
      </w:r>
      <w:r w:rsidR="000863AC">
        <w:rPr>
          <w:rFonts w:ascii="Arial" w:hAnsi="Arial" w:cs="Arial"/>
          <w:b/>
        </w:rPr>
        <w:t>T</w:t>
      </w:r>
      <w:r w:rsidRPr="00A40588">
        <w:rPr>
          <w:rFonts w:ascii="Arial" w:hAnsi="Arial" w:cs="Arial"/>
          <w:b/>
        </w:rPr>
        <w:t xml:space="preserve">imeframe </w:t>
      </w:r>
      <w:r w:rsidRPr="00A40588">
        <w:rPr>
          <w:rFonts w:ascii="Arial" w:hAnsi="Arial" w:cs="Arial"/>
        </w:rPr>
        <w:t xml:space="preserve">– How achievable is the goal? </w:t>
      </w:r>
      <w:r w:rsidR="00461EC6">
        <w:rPr>
          <w:rFonts w:ascii="Arial" w:hAnsi="Arial" w:cs="Arial"/>
        </w:rPr>
        <w:t>Are there too many unknowns and complexities?</w:t>
      </w:r>
    </w:p>
    <w:p w14:paraId="3C7A1C4F" w14:textId="2D1017BD" w:rsidR="00A40588" w:rsidRPr="00A40588" w:rsidRDefault="00A40588" w:rsidP="00A40588">
      <w:pPr>
        <w:numPr>
          <w:ilvl w:val="0"/>
          <w:numId w:val="5"/>
        </w:numPr>
        <w:pBdr>
          <w:top w:val="nil"/>
          <w:left w:val="nil"/>
          <w:bottom w:val="nil"/>
          <w:right w:val="nil"/>
          <w:between w:val="nil"/>
        </w:pBdr>
        <w:spacing w:after="0" w:line="240" w:lineRule="auto"/>
        <w:jc w:val="both"/>
        <w:rPr>
          <w:rFonts w:ascii="Arial" w:hAnsi="Arial" w:cs="Arial"/>
        </w:rPr>
      </w:pPr>
      <w:r w:rsidRPr="00A40588">
        <w:rPr>
          <w:rFonts w:ascii="Arial" w:hAnsi="Arial" w:cs="Arial"/>
          <w:b/>
        </w:rPr>
        <w:lastRenderedPageBreak/>
        <w:t xml:space="preserve">Level of Impact </w:t>
      </w:r>
      <w:r w:rsidRPr="00A40588">
        <w:rPr>
          <w:rFonts w:ascii="Arial" w:hAnsi="Arial" w:cs="Arial"/>
        </w:rPr>
        <w:t>– If achieved, how much will it impact the local communi</w:t>
      </w:r>
      <w:r>
        <w:rPr>
          <w:rFonts w:ascii="Arial" w:hAnsi="Arial" w:cs="Arial"/>
        </w:rPr>
        <w:t>ty?</w:t>
      </w:r>
      <w:r w:rsidR="004442B1">
        <w:rPr>
          <w:rFonts w:ascii="Arial" w:hAnsi="Arial" w:cs="Arial"/>
        </w:rPr>
        <w:t xml:space="preserve"> </w:t>
      </w:r>
      <w:r w:rsidR="00461EC6">
        <w:rPr>
          <w:rFonts w:ascii="Arial" w:hAnsi="Arial" w:cs="Arial"/>
        </w:rPr>
        <w:t>How many people will it benefit? And is there a legacy to the project?</w:t>
      </w:r>
    </w:p>
    <w:p w14:paraId="339CDD97" w14:textId="77777777" w:rsidR="00A40588" w:rsidRDefault="00A40588" w:rsidP="00A40588">
      <w:pPr>
        <w:numPr>
          <w:ilvl w:val="0"/>
          <w:numId w:val="5"/>
        </w:numPr>
        <w:pBdr>
          <w:top w:val="nil"/>
          <w:left w:val="nil"/>
          <w:bottom w:val="nil"/>
          <w:right w:val="nil"/>
          <w:between w:val="nil"/>
        </w:pBdr>
        <w:spacing w:after="0" w:line="240" w:lineRule="auto"/>
        <w:jc w:val="both"/>
        <w:rPr>
          <w:rFonts w:ascii="Arial" w:hAnsi="Arial" w:cs="Arial"/>
        </w:rPr>
      </w:pPr>
      <w:r w:rsidRPr="00A40588">
        <w:rPr>
          <w:rFonts w:ascii="Arial" w:hAnsi="Arial" w:cs="Arial"/>
          <w:b/>
        </w:rPr>
        <w:t>Quality of application</w:t>
      </w:r>
      <w:r w:rsidRPr="00A40588">
        <w:rPr>
          <w:rFonts w:ascii="Arial" w:hAnsi="Arial" w:cs="Arial"/>
        </w:rPr>
        <w:t xml:space="preserve"> – How much detail was provided in the application and how well was the goal communicated?</w:t>
      </w:r>
    </w:p>
    <w:p w14:paraId="23EDA9FF" w14:textId="77777777" w:rsidR="00F95DB1" w:rsidRDefault="00F95DB1" w:rsidP="00F95DB1">
      <w:pPr>
        <w:pBdr>
          <w:top w:val="nil"/>
          <w:left w:val="nil"/>
          <w:bottom w:val="nil"/>
          <w:right w:val="nil"/>
          <w:between w:val="nil"/>
        </w:pBdr>
        <w:spacing w:after="0" w:line="240" w:lineRule="auto"/>
        <w:jc w:val="both"/>
        <w:rPr>
          <w:rFonts w:ascii="Arial" w:hAnsi="Arial" w:cs="Arial"/>
        </w:rPr>
      </w:pPr>
    </w:p>
    <w:p w14:paraId="6F9F61B1" w14:textId="77777777" w:rsidR="00F95DB1" w:rsidRDefault="00F95DB1" w:rsidP="00F95DB1">
      <w:pPr>
        <w:pBdr>
          <w:top w:val="nil"/>
          <w:left w:val="nil"/>
          <w:bottom w:val="nil"/>
          <w:right w:val="nil"/>
          <w:between w:val="nil"/>
        </w:pBdr>
        <w:spacing w:after="0" w:line="240" w:lineRule="auto"/>
        <w:jc w:val="both"/>
        <w:rPr>
          <w:rFonts w:ascii="Arial" w:hAnsi="Arial" w:cs="Arial"/>
          <w:b/>
          <w:u w:val="single"/>
        </w:rPr>
      </w:pPr>
      <w:r w:rsidRPr="00F95DB1">
        <w:rPr>
          <w:rFonts w:ascii="Arial" w:hAnsi="Arial" w:cs="Arial"/>
          <w:b/>
          <w:u w:val="single"/>
        </w:rPr>
        <w:t>Delivery Timeframe</w:t>
      </w:r>
    </w:p>
    <w:p w14:paraId="5073BD22" w14:textId="77777777" w:rsidR="00F95DB1" w:rsidRDefault="00F95DB1" w:rsidP="00F95DB1">
      <w:pPr>
        <w:pBdr>
          <w:top w:val="nil"/>
          <w:left w:val="nil"/>
          <w:bottom w:val="nil"/>
          <w:right w:val="nil"/>
          <w:between w:val="nil"/>
        </w:pBdr>
        <w:spacing w:after="0" w:line="240" w:lineRule="auto"/>
        <w:jc w:val="both"/>
        <w:rPr>
          <w:rFonts w:ascii="Arial" w:hAnsi="Arial" w:cs="Arial"/>
          <w:b/>
          <w:u w:val="single"/>
        </w:rPr>
      </w:pPr>
    </w:p>
    <w:p w14:paraId="032BA8AF" w14:textId="77777777" w:rsidR="00F95DB1" w:rsidRDefault="00F95DB1" w:rsidP="00F95DB1">
      <w:pPr>
        <w:pBdr>
          <w:top w:val="nil"/>
          <w:left w:val="nil"/>
          <w:bottom w:val="nil"/>
          <w:right w:val="nil"/>
          <w:between w:val="nil"/>
        </w:pBdr>
        <w:spacing w:after="0" w:line="240" w:lineRule="auto"/>
        <w:jc w:val="both"/>
        <w:rPr>
          <w:rFonts w:ascii="Arial" w:hAnsi="Arial" w:cs="Arial"/>
        </w:rPr>
      </w:pPr>
      <w:r w:rsidRPr="00F95DB1">
        <w:rPr>
          <w:rFonts w:ascii="Arial" w:hAnsi="Arial" w:cs="Arial"/>
        </w:rPr>
        <w:t xml:space="preserve">Winning projects will be selected by mid-October. The selected projects should aim to have achieved their objectives within 12 months of receiving the funding. </w:t>
      </w:r>
    </w:p>
    <w:p w14:paraId="3CF2E132" w14:textId="77777777" w:rsidR="00F8487D" w:rsidRDefault="00F8487D" w:rsidP="00F95DB1">
      <w:pPr>
        <w:pBdr>
          <w:top w:val="nil"/>
          <w:left w:val="nil"/>
          <w:bottom w:val="nil"/>
          <w:right w:val="nil"/>
          <w:between w:val="nil"/>
        </w:pBdr>
        <w:spacing w:after="0" w:line="240" w:lineRule="auto"/>
        <w:jc w:val="both"/>
        <w:rPr>
          <w:rFonts w:ascii="Arial" w:hAnsi="Arial" w:cs="Arial"/>
        </w:rPr>
      </w:pPr>
    </w:p>
    <w:p w14:paraId="4CB607AB" w14:textId="1C789D8F" w:rsidR="00F8487D" w:rsidRPr="00F95DB1" w:rsidRDefault="00F8487D" w:rsidP="00F95DB1">
      <w:pPr>
        <w:pBdr>
          <w:top w:val="nil"/>
          <w:left w:val="nil"/>
          <w:bottom w:val="nil"/>
          <w:right w:val="nil"/>
          <w:between w:val="nil"/>
        </w:pBdr>
        <w:spacing w:after="0" w:line="240" w:lineRule="auto"/>
        <w:jc w:val="both"/>
        <w:rPr>
          <w:rFonts w:ascii="Arial" w:hAnsi="Arial" w:cs="Arial"/>
        </w:rPr>
      </w:pPr>
      <w:r>
        <w:rPr>
          <w:rFonts w:ascii="Arial" w:hAnsi="Arial" w:cs="Arial"/>
        </w:rPr>
        <w:t xml:space="preserve">A full evaluation will be completed 12 months following funds being transferred and grantees will provide more detailed information to determine the success of the fund. Grantees will also provide a </w:t>
      </w:r>
      <w:r w:rsidR="006A7FBA">
        <w:rPr>
          <w:rFonts w:ascii="Arial" w:hAnsi="Arial" w:cs="Arial"/>
        </w:rPr>
        <w:t xml:space="preserve">short </w:t>
      </w:r>
      <w:r>
        <w:rPr>
          <w:rFonts w:ascii="Arial" w:hAnsi="Arial" w:cs="Arial"/>
        </w:rPr>
        <w:t>6</w:t>
      </w:r>
      <w:r w:rsidR="00C80CD0">
        <w:rPr>
          <w:rFonts w:ascii="Arial" w:hAnsi="Arial" w:cs="Arial"/>
        </w:rPr>
        <w:t xml:space="preserve"> </w:t>
      </w:r>
      <w:r>
        <w:rPr>
          <w:rFonts w:ascii="Arial" w:hAnsi="Arial" w:cs="Arial"/>
        </w:rPr>
        <w:t>month progress update and</w:t>
      </w:r>
      <w:r w:rsidR="000D4470">
        <w:rPr>
          <w:rFonts w:ascii="Arial" w:hAnsi="Arial" w:cs="Arial"/>
        </w:rPr>
        <w:t xml:space="preserve"> on-going</w:t>
      </w:r>
      <w:r>
        <w:rPr>
          <w:rFonts w:ascii="Arial" w:hAnsi="Arial" w:cs="Arial"/>
        </w:rPr>
        <w:t xml:space="preserve"> light touch updates through social media posts, images and blogs. </w:t>
      </w:r>
    </w:p>
    <w:p w14:paraId="7E51070E" w14:textId="77777777" w:rsidR="00F95DB1" w:rsidRDefault="00F95DB1" w:rsidP="00F95DB1">
      <w:pPr>
        <w:pBdr>
          <w:top w:val="nil"/>
          <w:left w:val="nil"/>
          <w:bottom w:val="nil"/>
          <w:right w:val="nil"/>
          <w:between w:val="nil"/>
        </w:pBdr>
        <w:spacing w:after="0" w:line="240" w:lineRule="auto"/>
        <w:jc w:val="both"/>
        <w:rPr>
          <w:rFonts w:ascii="Arial" w:hAnsi="Arial" w:cs="Arial"/>
        </w:rPr>
      </w:pPr>
    </w:p>
    <w:p w14:paraId="14FE2689" w14:textId="77777777" w:rsidR="005B3165" w:rsidRPr="005B3165" w:rsidRDefault="005B3165" w:rsidP="00E9483D">
      <w:pPr>
        <w:spacing w:after="240" w:line="240" w:lineRule="auto"/>
        <w:rPr>
          <w:rFonts w:ascii="Arial" w:hAnsi="Arial" w:cs="Arial"/>
          <w:b/>
          <w:u w:val="single"/>
        </w:rPr>
      </w:pPr>
      <w:r w:rsidRPr="005B3165">
        <w:rPr>
          <w:rFonts w:ascii="Arial" w:hAnsi="Arial" w:cs="Arial"/>
          <w:b/>
          <w:u w:val="single"/>
        </w:rPr>
        <w:t>Application form</w:t>
      </w:r>
    </w:p>
    <w:p w14:paraId="75191754" w14:textId="2EE8A152" w:rsidR="005B3165" w:rsidRDefault="005B3165" w:rsidP="00E9483D">
      <w:pPr>
        <w:spacing w:after="240" w:line="240" w:lineRule="auto"/>
        <w:rPr>
          <w:rFonts w:ascii="Arial" w:hAnsi="Arial" w:cs="Arial"/>
        </w:rPr>
      </w:pPr>
      <w:r w:rsidRPr="005B3165">
        <w:rPr>
          <w:rFonts w:ascii="Arial" w:hAnsi="Arial" w:cs="Arial"/>
        </w:rPr>
        <w:t>You can a</w:t>
      </w:r>
      <w:r w:rsidR="001D691E">
        <w:rPr>
          <w:rFonts w:ascii="Arial" w:hAnsi="Arial" w:cs="Arial"/>
        </w:rPr>
        <w:t xml:space="preserve">ccess the application form </w:t>
      </w:r>
      <w:hyperlink r:id="rId12" w:history="1">
        <w:r w:rsidR="001D691E" w:rsidRPr="002F5FD7">
          <w:rPr>
            <w:rStyle w:val="Hyperlink"/>
            <w:rFonts w:ascii="Arial" w:hAnsi="Arial" w:cs="Arial"/>
          </w:rPr>
          <w:t>here</w:t>
        </w:r>
        <w:r w:rsidR="002F5FD7" w:rsidRPr="002F5FD7">
          <w:rPr>
            <w:rStyle w:val="Hyperlink"/>
            <w:rFonts w:ascii="Arial" w:hAnsi="Arial" w:cs="Arial"/>
          </w:rPr>
          <w:t>.</w:t>
        </w:r>
      </w:hyperlink>
    </w:p>
    <w:p w14:paraId="5EA0EF3E" w14:textId="3766382D" w:rsidR="005B3165" w:rsidRDefault="005B3165" w:rsidP="00E9483D">
      <w:pPr>
        <w:spacing w:after="240" w:line="240" w:lineRule="auto"/>
        <w:rPr>
          <w:rFonts w:ascii="Arial" w:hAnsi="Arial" w:cs="Arial"/>
        </w:rPr>
      </w:pPr>
      <w:r>
        <w:rPr>
          <w:rFonts w:ascii="Arial" w:hAnsi="Arial" w:cs="Arial"/>
        </w:rPr>
        <w:t xml:space="preserve">Please submit your application by </w:t>
      </w:r>
      <w:r w:rsidR="00253D89">
        <w:rPr>
          <w:rFonts w:ascii="Arial" w:hAnsi="Arial" w:cs="Arial"/>
        </w:rPr>
        <w:t xml:space="preserve">midnight on </w:t>
      </w:r>
      <w:r w:rsidR="00030D9E">
        <w:rPr>
          <w:rFonts w:ascii="Arial" w:hAnsi="Arial" w:cs="Arial"/>
        </w:rPr>
        <w:t xml:space="preserve">the </w:t>
      </w:r>
      <w:r w:rsidR="006F60C0">
        <w:rPr>
          <w:rFonts w:ascii="Arial" w:hAnsi="Arial" w:cs="Arial"/>
          <w:b/>
        </w:rPr>
        <w:t>23</w:t>
      </w:r>
      <w:r w:rsidR="006F60C0" w:rsidRPr="006F60C0">
        <w:rPr>
          <w:rFonts w:ascii="Arial" w:hAnsi="Arial" w:cs="Arial"/>
          <w:b/>
          <w:vertAlign w:val="superscript"/>
        </w:rPr>
        <w:t>rd</w:t>
      </w:r>
      <w:r w:rsidR="006F60C0">
        <w:rPr>
          <w:rFonts w:ascii="Arial" w:hAnsi="Arial" w:cs="Arial"/>
          <w:b/>
        </w:rPr>
        <w:t xml:space="preserve"> </w:t>
      </w:r>
      <w:r w:rsidR="007A0563">
        <w:rPr>
          <w:rFonts w:ascii="Arial" w:hAnsi="Arial" w:cs="Arial"/>
          <w:b/>
        </w:rPr>
        <w:t>September</w:t>
      </w:r>
      <w:r>
        <w:rPr>
          <w:rFonts w:ascii="Arial" w:hAnsi="Arial" w:cs="Arial"/>
        </w:rPr>
        <w:t xml:space="preserve"> </w:t>
      </w:r>
    </w:p>
    <w:p w14:paraId="02BCDB3E" w14:textId="34853087" w:rsidR="00336035" w:rsidRDefault="00EA005B" w:rsidP="00DE5636">
      <w:pPr>
        <w:spacing w:after="240" w:line="240" w:lineRule="auto"/>
        <w:rPr>
          <w:rStyle w:val="Hyperlink"/>
          <w:rFonts w:ascii="Arial" w:hAnsi="Arial" w:cs="Arial"/>
        </w:rPr>
      </w:pPr>
      <w:r>
        <w:rPr>
          <w:rFonts w:ascii="Arial" w:hAnsi="Arial" w:cs="Arial"/>
        </w:rPr>
        <w:t xml:space="preserve">RPCF </w:t>
      </w:r>
      <w:r w:rsidR="00336035">
        <w:rPr>
          <w:rFonts w:ascii="Arial" w:hAnsi="Arial" w:cs="Arial"/>
        </w:rPr>
        <w:t>is happy to support local group</w:t>
      </w:r>
      <w:r>
        <w:rPr>
          <w:rFonts w:ascii="Arial" w:hAnsi="Arial" w:cs="Arial"/>
        </w:rPr>
        <w:t>s</w:t>
      </w:r>
      <w:r w:rsidR="00336035">
        <w:rPr>
          <w:rFonts w:ascii="Arial" w:hAnsi="Arial" w:cs="Arial"/>
        </w:rPr>
        <w:t>’</w:t>
      </w:r>
      <w:r>
        <w:rPr>
          <w:rFonts w:ascii="Arial" w:hAnsi="Arial" w:cs="Arial"/>
        </w:rPr>
        <w:t xml:space="preserve"> applications by providing further guidance and assistance with completing the form. </w:t>
      </w:r>
      <w:r w:rsidR="005B3165">
        <w:rPr>
          <w:rFonts w:ascii="Arial" w:hAnsi="Arial" w:cs="Arial"/>
        </w:rPr>
        <w:t xml:space="preserve">If you </w:t>
      </w:r>
      <w:r>
        <w:rPr>
          <w:rFonts w:ascii="Arial" w:hAnsi="Arial" w:cs="Arial"/>
        </w:rPr>
        <w:t>would be interested in this support or</w:t>
      </w:r>
      <w:r w:rsidR="005B3165">
        <w:rPr>
          <w:rFonts w:ascii="Arial" w:hAnsi="Arial" w:cs="Arial"/>
        </w:rPr>
        <w:t xml:space="preserve"> would like to discuss your project please contact </w:t>
      </w:r>
      <w:r w:rsidR="00E43BE5">
        <w:rPr>
          <w:rFonts w:ascii="Arial" w:hAnsi="Arial" w:cs="Arial"/>
        </w:rPr>
        <w:t>marilyn.mensah</w:t>
      </w:r>
      <w:hyperlink r:id="rId13" w:history="1">
        <w:r w:rsidR="00E43BE5" w:rsidRPr="003B5504">
          <w:rPr>
            <w:rStyle w:val="Hyperlink"/>
            <w:rFonts w:ascii="Arial" w:hAnsi="Arial" w:cs="Arial"/>
          </w:rPr>
          <w:t>@regentsplace.com</w:t>
        </w:r>
      </w:hyperlink>
      <w:r w:rsidR="002F5FD7">
        <w:rPr>
          <w:rFonts w:ascii="Arial" w:hAnsi="Arial" w:cs="Arial"/>
        </w:rPr>
        <w:t xml:space="preserve">. </w:t>
      </w:r>
    </w:p>
    <w:p w14:paraId="30EA213C" w14:textId="22339B16" w:rsidR="00223473" w:rsidRPr="00336035" w:rsidRDefault="00223473" w:rsidP="00DE5636">
      <w:pPr>
        <w:spacing w:after="240" w:line="240" w:lineRule="auto"/>
        <w:rPr>
          <w:rFonts w:ascii="Arial" w:hAnsi="Arial" w:cs="Arial"/>
          <w:color w:val="0000FF" w:themeColor="hyperlink"/>
          <w:u w:val="single"/>
        </w:rPr>
      </w:pPr>
      <w:r w:rsidRPr="00223473">
        <w:rPr>
          <w:rFonts w:ascii="Arial" w:hAnsi="Arial" w:cs="Arial"/>
          <w:b/>
          <w:u w:val="single"/>
        </w:rPr>
        <w:t xml:space="preserve">Due-Diligence </w:t>
      </w:r>
    </w:p>
    <w:p w14:paraId="2764AF2A" w14:textId="013899CF" w:rsidR="00223473" w:rsidRPr="00223473" w:rsidRDefault="00E655B5" w:rsidP="00223473">
      <w:pPr>
        <w:shd w:val="clear" w:color="auto" w:fill="FFFFFF"/>
        <w:rPr>
          <w:rFonts w:ascii="Arial" w:hAnsi="Arial" w:cs="Arial"/>
          <w:color w:val="222222"/>
        </w:rPr>
      </w:pPr>
      <w:r>
        <w:rPr>
          <w:rFonts w:ascii="Arial" w:hAnsi="Arial" w:cs="Arial"/>
          <w:iCs/>
          <w:color w:val="222222"/>
        </w:rPr>
        <w:t>Semble</w:t>
      </w:r>
      <w:r w:rsidR="00223473" w:rsidRPr="00223473">
        <w:rPr>
          <w:rFonts w:ascii="Arial" w:hAnsi="Arial" w:cs="Arial"/>
          <w:iCs/>
          <w:color w:val="222222"/>
        </w:rPr>
        <w:t xml:space="preserve"> will carry out initial, light-touch due diligence on all applicants to ensure entries are suitable for the Fund. </w:t>
      </w:r>
    </w:p>
    <w:p w14:paraId="66ACEF4E" w14:textId="39B18D2C" w:rsidR="00223473" w:rsidRPr="00223473" w:rsidRDefault="00223473" w:rsidP="00223473">
      <w:pPr>
        <w:shd w:val="clear" w:color="auto" w:fill="FFFFFF"/>
        <w:rPr>
          <w:rFonts w:ascii="Arial" w:hAnsi="Arial" w:cs="Arial"/>
          <w:color w:val="222222"/>
        </w:rPr>
      </w:pPr>
      <w:r w:rsidRPr="00223473">
        <w:rPr>
          <w:rFonts w:ascii="Arial" w:hAnsi="Arial" w:cs="Arial"/>
          <w:iCs/>
          <w:color w:val="222222"/>
        </w:rPr>
        <w:t xml:space="preserve">For those applications that are selected to receive funding, </w:t>
      </w:r>
      <w:r w:rsidR="00E655B5">
        <w:rPr>
          <w:rFonts w:ascii="Arial" w:hAnsi="Arial" w:cs="Arial"/>
          <w:iCs/>
          <w:color w:val="222222"/>
        </w:rPr>
        <w:t>Semble</w:t>
      </w:r>
      <w:r w:rsidRPr="00223473">
        <w:rPr>
          <w:rFonts w:ascii="Arial" w:hAnsi="Arial" w:cs="Arial"/>
          <w:iCs/>
          <w:color w:val="222222"/>
        </w:rPr>
        <w:t xml:space="preserve"> will perform a more rigorous second phase of due diligence. Applicants will be expected to produce documentation as evidence of their ability to deliver the project. These will include, but won’t be limited to, the following:</w:t>
      </w:r>
    </w:p>
    <w:p w14:paraId="13656C3D" w14:textId="123F46FE" w:rsidR="00223473" w:rsidRPr="00223473" w:rsidRDefault="00223473" w:rsidP="00223473">
      <w:pPr>
        <w:shd w:val="clear" w:color="auto" w:fill="FFFFFF"/>
        <w:rPr>
          <w:rFonts w:ascii="Arial" w:hAnsi="Arial" w:cs="Arial"/>
          <w:color w:val="222222"/>
        </w:rPr>
      </w:pPr>
      <w:r w:rsidRPr="00223473">
        <w:rPr>
          <w:rFonts w:ascii="Arial" w:hAnsi="Arial" w:cs="Arial"/>
          <w:iCs/>
          <w:color w:val="222222"/>
        </w:rPr>
        <w:t>• A copy of an official document that indicates the group</w:t>
      </w:r>
      <w:r w:rsidR="007D4ACE">
        <w:rPr>
          <w:rFonts w:ascii="Arial" w:hAnsi="Arial" w:cs="Arial"/>
          <w:iCs/>
          <w:color w:val="222222"/>
        </w:rPr>
        <w:t>’</w:t>
      </w:r>
      <w:r w:rsidRPr="00223473">
        <w:rPr>
          <w:rFonts w:ascii="Arial" w:hAnsi="Arial" w:cs="Arial"/>
          <w:iCs/>
          <w:color w:val="222222"/>
        </w:rPr>
        <w:t>s legal status.</w:t>
      </w:r>
    </w:p>
    <w:p w14:paraId="34F61F07" w14:textId="77777777" w:rsidR="00223473" w:rsidRPr="00223473" w:rsidRDefault="00223473" w:rsidP="00223473">
      <w:pPr>
        <w:shd w:val="clear" w:color="auto" w:fill="FFFFFF"/>
        <w:rPr>
          <w:rFonts w:ascii="Arial" w:hAnsi="Arial" w:cs="Arial"/>
          <w:color w:val="222222"/>
        </w:rPr>
      </w:pPr>
      <w:r w:rsidRPr="00223473">
        <w:rPr>
          <w:rFonts w:ascii="Arial" w:hAnsi="Arial" w:cs="Arial"/>
          <w:iCs/>
          <w:color w:val="222222"/>
        </w:rPr>
        <w:t>• A copy of a recent bank statement.</w:t>
      </w:r>
    </w:p>
    <w:p w14:paraId="66F52E3C" w14:textId="0463C82D" w:rsidR="00223473" w:rsidRPr="00223473" w:rsidRDefault="00223473" w:rsidP="00223473">
      <w:pPr>
        <w:shd w:val="clear" w:color="auto" w:fill="FFFFFF"/>
        <w:rPr>
          <w:rFonts w:ascii="Arial" w:hAnsi="Arial" w:cs="Arial"/>
          <w:color w:val="222222"/>
        </w:rPr>
      </w:pPr>
      <w:r w:rsidRPr="00223473">
        <w:rPr>
          <w:rFonts w:ascii="Arial" w:hAnsi="Arial" w:cs="Arial"/>
          <w:iCs/>
          <w:color w:val="222222"/>
        </w:rPr>
        <w:t>• A copy of a safeguarding policy, if group works with children or vulnerable adults.</w:t>
      </w:r>
    </w:p>
    <w:p w14:paraId="593973EF" w14:textId="798121B6" w:rsidR="00B46AFD" w:rsidRPr="007309D0" w:rsidRDefault="00223473" w:rsidP="007309D0">
      <w:pPr>
        <w:shd w:val="clear" w:color="auto" w:fill="FFFFFF"/>
        <w:rPr>
          <w:rFonts w:ascii="Arial" w:hAnsi="Arial" w:cs="Arial"/>
          <w:color w:val="222222"/>
        </w:rPr>
      </w:pPr>
      <w:r w:rsidRPr="00223473">
        <w:rPr>
          <w:rFonts w:ascii="Arial" w:hAnsi="Arial" w:cs="Arial"/>
          <w:iCs/>
          <w:color w:val="222222"/>
        </w:rPr>
        <w:t xml:space="preserve">If further investigation is required on any uncertainties, </w:t>
      </w:r>
      <w:r w:rsidR="00061222">
        <w:rPr>
          <w:rFonts w:ascii="Arial" w:hAnsi="Arial" w:cs="Arial"/>
          <w:iCs/>
          <w:color w:val="222222"/>
        </w:rPr>
        <w:t>Semble</w:t>
      </w:r>
      <w:r w:rsidRPr="00223473">
        <w:rPr>
          <w:rFonts w:ascii="Arial" w:hAnsi="Arial" w:cs="Arial"/>
          <w:iCs/>
          <w:color w:val="222222"/>
        </w:rPr>
        <w:t xml:space="preserve"> will propose a call or meeting with the applicant to clarify these.</w:t>
      </w:r>
    </w:p>
    <w:p w14:paraId="2DE147B2" w14:textId="12EF6AD2" w:rsidR="00E9483D" w:rsidRPr="00475D65" w:rsidRDefault="00253D89" w:rsidP="007A52F6">
      <w:pPr>
        <w:rPr>
          <w:rFonts w:ascii="Arial" w:hAnsi="Arial" w:cs="Arial"/>
          <w:b/>
          <w:u w:val="single"/>
        </w:rPr>
      </w:pPr>
      <w:r w:rsidRPr="00475D65">
        <w:rPr>
          <w:rFonts w:ascii="Arial" w:hAnsi="Arial" w:cs="Arial"/>
          <w:b/>
          <w:u w:val="single"/>
        </w:rPr>
        <w:t>Application guidelines</w:t>
      </w:r>
      <w:r w:rsidR="000C4BA2" w:rsidRPr="00475D65">
        <w:rPr>
          <w:rFonts w:ascii="Arial" w:hAnsi="Arial" w:cs="Arial"/>
          <w:b/>
          <w:u w:val="single"/>
        </w:rPr>
        <w:t xml:space="preserve"> </w:t>
      </w:r>
    </w:p>
    <w:p w14:paraId="36883149" w14:textId="32F18E0A" w:rsidR="00030D9E" w:rsidRDefault="00030D9E" w:rsidP="007A52F6">
      <w:pPr>
        <w:rPr>
          <w:rFonts w:ascii="Arial" w:hAnsi="Arial" w:cs="Arial"/>
        </w:rPr>
      </w:pPr>
      <w:r w:rsidRPr="00030D9E">
        <w:rPr>
          <w:rFonts w:ascii="Arial" w:hAnsi="Arial" w:cs="Arial"/>
        </w:rPr>
        <w:t>P</w:t>
      </w:r>
      <w:r>
        <w:rPr>
          <w:rFonts w:ascii="Arial" w:hAnsi="Arial" w:cs="Arial"/>
        </w:rPr>
        <w:t>lease see guidelines to som</w:t>
      </w:r>
      <w:r w:rsidR="00475D65">
        <w:rPr>
          <w:rFonts w:ascii="Arial" w:hAnsi="Arial" w:cs="Arial"/>
        </w:rPr>
        <w:t>e of the longer questions below:</w:t>
      </w:r>
      <w:r>
        <w:rPr>
          <w:rFonts w:ascii="Arial" w:hAnsi="Arial" w:cs="Arial"/>
        </w:rPr>
        <w:t xml:space="preserve"> </w:t>
      </w:r>
    </w:p>
    <w:p w14:paraId="03777938" w14:textId="7140EE8E" w:rsidR="00475D65" w:rsidRPr="00475D65" w:rsidRDefault="00475D65" w:rsidP="007A52F6">
      <w:pPr>
        <w:rPr>
          <w:rFonts w:ascii="Helvetica" w:hAnsi="Helvetica"/>
          <w:sz w:val="23"/>
          <w:szCs w:val="23"/>
          <w:shd w:val="clear" w:color="auto" w:fill="FFFFFF"/>
        </w:rPr>
      </w:pPr>
      <w:r w:rsidRPr="00475D65">
        <w:rPr>
          <w:rFonts w:ascii="Helvetica" w:hAnsi="Helvetica"/>
          <w:sz w:val="23"/>
          <w:szCs w:val="23"/>
          <w:shd w:val="clear" w:color="auto" w:fill="FFFFFF"/>
        </w:rPr>
        <w:t xml:space="preserve">Q. </w:t>
      </w:r>
      <w:r w:rsidR="009778E4">
        <w:rPr>
          <w:rFonts w:ascii="Helvetica" w:hAnsi="Helvetica"/>
          <w:sz w:val="23"/>
          <w:szCs w:val="23"/>
          <w:shd w:val="clear" w:color="auto" w:fill="FFFFFF"/>
        </w:rPr>
        <w:t xml:space="preserve">In no more than 500 words, please outline the initiative that you are seeking funding for. </w:t>
      </w:r>
    </w:p>
    <w:p w14:paraId="5EC78AD1" w14:textId="798A192D" w:rsidR="00475D65" w:rsidRPr="00475D65" w:rsidRDefault="00475D65" w:rsidP="00475D65">
      <w:pPr>
        <w:pStyle w:val="ListParagraph"/>
        <w:numPr>
          <w:ilvl w:val="0"/>
          <w:numId w:val="28"/>
        </w:numPr>
        <w:rPr>
          <w:rFonts w:ascii="Helvetica" w:hAnsi="Helvetica"/>
          <w:sz w:val="23"/>
          <w:szCs w:val="23"/>
          <w:shd w:val="clear" w:color="auto" w:fill="FFFFFF"/>
        </w:rPr>
      </w:pPr>
      <w:r>
        <w:rPr>
          <w:rFonts w:ascii="Helvetica" w:hAnsi="Helvetica"/>
          <w:sz w:val="23"/>
          <w:szCs w:val="23"/>
          <w:shd w:val="clear" w:color="auto" w:fill="FFFFFF"/>
        </w:rPr>
        <w:lastRenderedPageBreak/>
        <w:t>Give a full overview of what the project/programme involves, including activities, training, timings if applicable etc.</w:t>
      </w:r>
    </w:p>
    <w:p w14:paraId="2BB3F432" w14:textId="29FE916E" w:rsidR="00C81F01" w:rsidRDefault="00C81F01" w:rsidP="007A52F6">
      <w:pPr>
        <w:rPr>
          <w:rFonts w:ascii="Arial" w:hAnsi="Arial" w:cs="Arial"/>
        </w:rPr>
      </w:pPr>
      <w:r>
        <w:rPr>
          <w:rFonts w:ascii="Arial" w:hAnsi="Arial" w:cs="Arial"/>
        </w:rPr>
        <w:t>Q. How will the Fund be spent?</w:t>
      </w:r>
    </w:p>
    <w:p w14:paraId="07B4BD17" w14:textId="77777777" w:rsidR="00475D65" w:rsidRDefault="00475D65" w:rsidP="00C81F01">
      <w:pPr>
        <w:pStyle w:val="ListParagraph"/>
        <w:numPr>
          <w:ilvl w:val="0"/>
          <w:numId w:val="24"/>
        </w:numPr>
        <w:rPr>
          <w:rFonts w:ascii="Arial" w:hAnsi="Arial" w:cs="Arial"/>
        </w:rPr>
      </w:pPr>
      <w:r>
        <w:rPr>
          <w:rFonts w:ascii="Arial" w:hAnsi="Arial" w:cs="Arial"/>
        </w:rPr>
        <w:t xml:space="preserve">Please provide a full break down of the costs. </w:t>
      </w:r>
    </w:p>
    <w:p w14:paraId="4064944B" w14:textId="3BC6DE1E" w:rsidR="00C81F01" w:rsidRDefault="00C81F01" w:rsidP="00C81F01">
      <w:pPr>
        <w:pStyle w:val="ListParagraph"/>
        <w:numPr>
          <w:ilvl w:val="0"/>
          <w:numId w:val="24"/>
        </w:numPr>
        <w:rPr>
          <w:rFonts w:ascii="Arial" w:hAnsi="Arial" w:cs="Arial"/>
        </w:rPr>
      </w:pPr>
      <w:r w:rsidRPr="00C81F01">
        <w:rPr>
          <w:rFonts w:ascii="Arial" w:hAnsi="Arial" w:cs="Arial"/>
        </w:rPr>
        <w:t xml:space="preserve">We strongly encourage all applications to adopt the </w:t>
      </w:r>
      <w:r w:rsidRPr="00C81F01">
        <w:rPr>
          <w:rFonts w:ascii="Arial" w:hAnsi="Arial" w:cs="Arial"/>
          <w:b/>
        </w:rPr>
        <w:t xml:space="preserve">full cost recovery model and take into account “core costs” associated with the project or service. </w:t>
      </w:r>
    </w:p>
    <w:p w14:paraId="21D78B26" w14:textId="7FC23DF9" w:rsidR="00030D9E" w:rsidRDefault="00030D9E" w:rsidP="00030D9E">
      <w:pPr>
        <w:rPr>
          <w:rFonts w:ascii="Arial" w:hAnsi="Arial" w:cs="Arial"/>
          <w:color w:val="000000"/>
          <w:shd w:val="clear" w:color="auto" w:fill="FFFFFF"/>
        </w:rPr>
      </w:pPr>
      <w:r w:rsidRPr="00030D9E">
        <w:rPr>
          <w:rFonts w:ascii="Arial" w:hAnsi="Arial" w:cs="Arial"/>
        </w:rPr>
        <w:t xml:space="preserve">Q. </w:t>
      </w:r>
      <w:r w:rsidRPr="00030D9E">
        <w:rPr>
          <w:rFonts w:ascii="Arial" w:hAnsi="Arial" w:cs="Arial"/>
          <w:color w:val="000000"/>
          <w:shd w:val="clear" w:color="auto" w:fill="FFFFFF"/>
        </w:rPr>
        <w:t xml:space="preserve">Why is this </w:t>
      </w:r>
      <w:r w:rsidR="00475D65">
        <w:rPr>
          <w:rFonts w:ascii="Arial" w:hAnsi="Arial" w:cs="Arial"/>
          <w:color w:val="000000"/>
          <w:shd w:val="clear" w:color="auto" w:fill="FFFFFF"/>
        </w:rPr>
        <w:t>service</w:t>
      </w:r>
      <w:r w:rsidRPr="00030D9E">
        <w:rPr>
          <w:rFonts w:ascii="Arial" w:hAnsi="Arial" w:cs="Arial"/>
          <w:color w:val="000000"/>
          <w:shd w:val="clear" w:color="auto" w:fill="FFFFFF"/>
        </w:rPr>
        <w:t xml:space="preserve"> needed in the local area? Please outline the local need and the issues local people face. </w:t>
      </w:r>
    </w:p>
    <w:p w14:paraId="6501EB2C" w14:textId="6904971F" w:rsidR="00030D9E" w:rsidRDefault="004B4E5F" w:rsidP="00030D9E">
      <w:pPr>
        <w:pStyle w:val="ListParagraph"/>
        <w:numPr>
          <w:ilvl w:val="0"/>
          <w:numId w:val="16"/>
        </w:numPr>
        <w:rPr>
          <w:rFonts w:ascii="Arial" w:hAnsi="Arial" w:cs="Arial"/>
        </w:rPr>
      </w:pPr>
      <w:r>
        <w:rPr>
          <w:rFonts w:ascii="Arial" w:hAnsi="Arial" w:cs="Arial"/>
        </w:rPr>
        <w:t>Explain the issues your project is helping to address e.g</w:t>
      </w:r>
      <w:r w:rsidR="005572F3">
        <w:rPr>
          <w:rFonts w:ascii="Arial" w:hAnsi="Arial" w:cs="Arial"/>
        </w:rPr>
        <w:t>.</w:t>
      </w:r>
      <w:r>
        <w:rPr>
          <w:rFonts w:ascii="Arial" w:hAnsi="Arial" w:cs="Arial"/>
        </w:rPr>
        <w:t xml:space="preserve"> loneliness, isolation, unemployment, poor health</w:t>
      </w:r>
      <w:r w:rsidR="00475D65">
        <w:rPr>
          <w:rFonts w:ascii="Arial" w:hAnsi="Arial" w:cs="Arial"/>
        </w:rPr>
        <w:t xml:space="preserve">, </w:t>
      </w:r>
      <w:r>
        <w:rPr>
          <w:rFonts w:ascii="Arial" w:hAnsi="Arial" w:cs="Arial"/>
        </w:rPr>
        <w:t xml:space="preserve">etc. </w:t>
      </w:r>
    </w:p>
    <w:p w14:paraId="15A7E3EF" w14:textId="77777777" w:rsidR="004B4E5F" w:rsidRDefault="004B4E5F" w:rsidP="00030D9E">
      <w:pPr>
        <w:pStyle w:val="ListParagraph"/>
        <w:numPr>
          <w:ilvl w:val="0"/>
          <w:numId w:val="16"/>
        </w:numPr>
        <w:rPr>
          <w:rFonts w:ascii="Arial" w:hAnsi="Arial" w:cs="Arial"/>
        </w:rPr>
      </w:pPr>
      <w:r>
        <w:rPr>
          <w:rFonts w:ascii="Arial" w:hAnsi="Arial" w:cs="Arial"/>
        </w:rPr>
        <w:t xml:space="preserve">Include stats which show the extent of the problem in the area. </w:t>
      </w:r>
    </w:p>
    <w:p w14:paraId="64DFFF58" w14:textId="77777777" w:rsidR="004B4E5F" w:rsidRDefault="004B4E5F" w:rsidP="00030D9E">
      <w:pPr>
        <w:pStyle w:val="ListParagraph"/>
        <w:numPr>
          <w:ilvl w:val="0"/>
          <w:numId w:val="16"/>
        </w:numPr>
        <w:rPr>
          <w:rFonts w:ascii="Arial" w:hAnsi="Arial" w:cs="Arial"/>
        </w:rPr>
      </w:pPr>
      <w:r>
        <w:rPr>
          <w:rFonts w:ascii="Arial" w:hAnsi="Arial" w:cs="Arial"/>
        </w:rPr>
        <w:t>Explain why your programme is needed, are there any other organisations in the area running similar services and why is yours different?</w:t>
      </w:r>
    </w:p>
    <w:p w14:paraId="0053C3AA" w14:textId="77777777" w:rsidR="004B4E5F" w:rsidRDefault="004B4E5F" w:rsidP="00030D9E">
      <w:pPr>
        <w:pStyle w:val="ListParagraph"/>
        <w:numPr>
          <w:ilvl w:val="0"/>
          <w:numId w:val="16"/>
        </w:numPr>
        <w:rPr>
          <w:rFonts w:ascii="Arial" w:hAnsi="Arial" w:cs="Arial"/>
        </w:rPr>
      </w:pPr>
      <w:r>
        <w:rPr>
          <w:rFonts w:ascii="Arial" w:hAnsi="Arial" w:cs="Arial"/>
        </w:rPr>
        <w:t>How well attended are your current programmes?</w:t>
      </w:r>
    </w:p>
    <w:p w14:paraId="72CA5F86" w14:textId="77777777" w:rsidR="00475D65" w:rsidRDefault="004B4E5F" w:rsidP="00475D65">
      <w:pPr>
        <w:rPr>
          <w:rFonts w:ascii="Arial" w:hAnsi="Arial" w:cs="Arial"/>
        </w:rPr>
      </w:pPr>
      <w:r w:rsidRPr="004B4E5F">
        <w:rPr>
          <w:rFonts w:ascii="Arial" w:hAnsi="Arial" w:cs="Arial"/>
        </w:rPr>
        <w:t xml:space="preserve">Q. </w:t>
      </w:r>
      <w:r w:rsidR="00475D65" w:rsidRPr="00475D65">
        <w:rPr>
          <w:rFonts w:ascii="Helvetica" w:hAnsi="Helvetica"/>
          <w:sz w:val="23"/>
          <w:szCs w:val="23"/>
          <w:shd w:val="clear" w:color="auto" w:fill="FFFFFF"/>
        </w:rPr>
        <w:t>What do you hope to achieve with this funding? Who will benefit from it and what benefits and outcomes do you expect to see?</w:t>
      </w:r>
    </w:p>
    <w:p w14:paraId="3971370E" w14:textId="3F6228D0" w:rsidR="004B4E5F" w:rsidRPr="00475D65" w:rsidRDefault="009778E4" w:rsidP="00475D65">
      <w:pPr>
        <w:pStyle w:val="ListParagraph"/>
        <w:numPr>
          <w:ilvl w:val="0"/>
          <w:numId w:val="30"/>
        </w:numPr>
        <w:rPr>
          <w:rFonts w:ascii="Arial" w:hAnsi="Arial" w:cs="Arial"/>
        </w:rPr>
      </w:pPr>
      <w:r>
        <w:rPr>
          <w:rFonts w:ascii="Arial" w:hAnsi="Arial" w:cs="Arial"/>
        </w:rPr>
        <w:t>Include</w:t>
      </w:r>
      <w:r w:rsidR="004B4E5F" w:rsidRPr="00475D65">
        <w:rPr>
          <w:rFonts w:ascii="Arial" w:hAnsi="Arial" w:cs="Arial"/>
        </w:rPr>
        <w:t xml:space="preserve"> ‘soft’ outcomes such as participants </w:t>
      </w:r>
      <w:r w:rsidR="00BB4513" w:rsidRPr="00475D65">
        <w:rPr>
          <w:rFonts w:ascii="Arial" w:hAnsi="Arial" w:cs="Arial"/>
        </w:rPr>
        <w:t>reporting increased levels of confidence and wellbeing</w:t>
      </w:r>
      <w:r>
        <w:rPr>
          <w:rFonts w:ascii="Arial" w:hAnsi="Arial" w:cs="Arial"/>
        </w:rPr>
        <w:t xml:space="preserve"> etc</w:t>
      </w:r>
      <w:r w:rsidR="00BB4513" w:rsidRPr="00475D65">
        <w:rPr>
          <w:rFonts w:ascii="Arial" w:hAnsi="Arial" w:cs="Arial"/>
        </w:rPr>
        <w:t xml:space="preserve">. </w:t>
      </w:r>
    </w:p>
    <w:p w14:paraId="122DB539" w14:textId="75C42549" w:rsidR="003E6121" w:rsidRDefault="00BB4513" w:rsidP="00475D65">
      <w:pPr>
        <w:pStyle w:val="ListParagraph"/>
        <w:numPr>
          <w:ilvl w:val="0"/>
          <w:numId w:val="17"/>
        </w:numPr>
        <w:rPr>
          <w:rFonts w:ascii="Arial" w:hAnsi="Arial" w:cs="Arial"/>
        </w:rPr>
      </w:pPr>
      <w:r>
        <w:rPr>
          <w:rFonts w:ascii="Arial" w:hAnsi="Arial" w:cs="Arial"/>
        </w:rPr>
        <w:t xml:space="preserve">Include any wider benefits to area e.g. less disruption for neighbours living on the estate/reduced levels of crime as young people identified as at risk will be off of the streets and engaging with positive programmes and activities. </w:t>
      </w:r>
    </w:p>
    <w:p w14:paraId="630CB4B8" w14:textId="175AFA29" w:rsidR="009778E4" w:rsidRDefault="009778E4" w:rsidP="009778E4">
      <w:pPr>
        <w:rPr>
          <w:rFonts w:ascii="Arial" w:hAnsi="Arial" w:cs="Arial"/>
        </w:rPr>
      </w:pPr>
      <w:r>
        <w:rPr>
          <w:rFonts w:ascii="Arial" w:hAnsi="Arial" w:cs="Arial"/>
        </w:rPr>
        <w:t xml:space="preserve">Q. Please clearly state the outputs and outcomes that you expect to achieve. </w:t>
      </w:r>
    </w:p>
    <w:p w14:paraId="2222426C" w14:textId="3D4B16F0" w:rsidR="009778E4" w:rsidRDefault="009778E4" w:rsidP="009778E4">
      <w:pPr>
        <w:pStyle w:val="ListParagraph"/>
        <w:numPr>
          <w:ilvl w:val="0"/>
          <w:numId w:val="17"/>
        </w:numPr>
        <w:rPr>
          <w:rFonts w:ascii="Arial" w:hAnsi="Arial" w:cs="Arial"/>
        </w:rPr>
      </w:pPr>
      <w:r>
        <w:rPr>
          <w:rFonts w:ascii="Arial" w:hAnsi="Arial" w:cs="Arial"/>
        </w:rPr>
        <w:t xml:space="preserve">These should be measurable </w:t>
      </w:r>
      <w:r w:rsidR="0008062F">
        <w:rPr>
          <w:rFonts w:ascii="Arial" w:hAnsi="Arial" w:cs="Arial"/>
        </w:rPr>
        <w:t>as</w:t>
      </w:r>
      <w:bookmarkStart w:id="0" w:name="_GoBack"/>
      <w:bookmarkEnd w:id="0"/>
      <w:r>
        <w:rPr>
          <w:rFonts w:ascii="Arial" w:hAnsi="Arial" w:cs="Arial"/>
        </w:rPr>
        <w:t xml:space="preserve"> you will be asked to report against these at project evaluation stage.</w:t>
      </w:r>
    </w:p>
    <w:p w14:paraId="49E1D4A7" w14:textId="77A7F2E4" w:rsidR="009778E4" w:rsidRPr="009778E4" w:rsidRDefault="009778E4" w:rsidP="009778E4">
      <w:pPr>
        <w:pStyle w:val="ListParagraph"/>
        <w:numPr>
          <w:ilvl w:val="0"/>
          <w:numId w:val="17"/>
        </w:numPr>
        <w:rPr>
          <w:rFonts w:ascii="Arial" w:hAnsi="Arial" w:cs="Arial"/>
        </w:rPr>
      </w:pPr>
      <w:r w:rsidRPr="00475D65">
        <w:rPr>
          <w:rFonts w:ascii="Arial" w:hAnsi="Arial" w:cs="Arial"/>
        </w:rPr>
        <w:t>Include ‘hard’ outcomes such as number of people attending the programme/event, number of people finding employment etc.</w:t>
      </w:r>
    </w:p>
    <w:p w14:paraId="0AAF4BDF" w14:textId="4A5142C2" w:rsidR="00EA005B" w:rsidRDefault="00EA005B" w:rsidP="003E6121">
      <w:pPr>
        <w:spacing w:after="0" w:line="240" w:lineRule="auto"/>
        <w:rPr>
          <w:rFonts w:ascii="Arial" w:hAnsi="Arial" w:cs="Arial"/>
        </w:rPr>
      </w:pPr>
      <w:r>
        <w:rPr>
          <w:rFonts w:ascii="Arial" w:hAnsi="Arial" w:cs="Arial"/>
        </w:rPr>
        <w:t>_________________________________________________</w:t>
      </w:r>
      <w:r w:rsidR="001A4071">
        <w:rPr>
          <w:rFonts w:ascii="Arial" w:hAnsi="Arial" w:cs="Arial"/>
        </w:rPr>
        <w:t>________________________</w:t>
      </w:r>
    </w:p>
    <w:p w14:paraId="01FE686E" w14:textId="77777777" w:rsidR="00EA005B" w:rsidRDefault="00EA005B" w:rsidP="003E6121">
      <w:pPr>
        <w:spacing w:after="0" w:line="240" w:lineRule="auto"/>
        <w:rPr>
          <w:rFonts w:ascii="Arial" w:hAnsi="Arial" w:cs="Arial"/>
        </w:rPr>
      </w:pPr>
    </w:p>
    <w:p w14:paraId="17F90334" w14:textId="77777777" w:rsidR="00EA005B" w:rsidRDefault="00EA005B" w:rsidP="003E6121">
      <w:pPr>
        <w:spacing w:after="0" w:line="240" w:lineRule="auto"/>
        <w:rPr>
          <w:rFonts w:ascii="Arial" w:hAnsi="Arial" w:cs="Arial"/>
        </w:rPr>
      </w:pPr>
      <w:r>
        <w:rPr>
          <w:rFonts w:ascii="Arial" w:hAnsi="Arial" w:cs="Arial"/>
        </w:rPr>
        <w:t xml:space="preserve">Thank you for your interest in the Regent’s Place Community Fund. </w:t>
      </w:r>
    </w:p>
    <w:p w14:paraId="46FCA10F" w14:textId="77777777" w:rsidR="00EA005B" w:rsidRDefault="00EA005B" w:rsidP="003E6121">
      <w:pPr>
        <w:spacing w:after="0" w:line="240" w:lineRule="auto"/>
        <w:rPr>
          <w:rFonts w:ascii="Arial" w:hAnsi="Arial" w:cs="Arial"/>
        </w:rPr>
      </w:pPr>
    </w:p>
    <w:p w14:paraId="64BB8BA6" w14:textId="6038C0A3" w:rsidR="00EA005B" w:rsidRPr="00EA005B" w:rsidRDefault="00EA005B" w:rsidP="003E6121">
      <w:pPr>
        <w:spacing w:after="0" w:line="240" w:lineRule="auto"/>
        <w:rPr>
          <w:rFonts w:ascii="Arial" w:hAnsi="Arial" w:cs="Arial"/>
        </w:rPr>
      </w:pPr>
      <w:r w:rsidRPr="00EA005B">
        <w:rPr>
          <w:rFonts w:ascii="Arial" w:hAnsi="Arial" w:cs="Arial"/>
        </w:rPr>
        <w:t>If you have any further questions please contact the Regent’</w:t>
      </w:r>
      <w:r w:rsidR="0048116D">
        <w:rPr>
          <w:rFonts w:ascii="Arial" w:hAnsi="Arial" w:cs="Arial"/>
        </w:rPr>
        <w:t>s Place Community Fund Manager:</w:t>
      </w:r>
    </w:p>
    <w:p w14:paraId="3B63DC89" w14:textId="77777777" w:rsidR="0048116D" w:rsidRPr="00EA005B" w:rsidRDefault="0048116D" w:rsidP="003E6121">
      <w:pPr>
        <w:spacing w:after="0" w:line="240" w:lineRule="auto"/>
        <w:rPr>
          <w:rFonts w:ascii="Arial" w:hAnsi="Arial" w:cs="Arial"/>
        </w:rPr>
      </w:pPr>
    </w:p>
    <w:p w14:paraId="53397280" w14:textId="472391F4" w:rsidR="00EA005B" w:rsidRPr="00EA005B" w:rsidRDefault="00C16081" w:rsidP="00EA005B">
      <w:pPr>
        <w:spacing w:after="0" w:line="240" w:lineRule="auto"/>
        <w:rPr>
          <w:rFonts w:ascii="Arial" w:hAnsi="Arial" w:cs="Arial"/>
        </w:rPr>
      </w:pPr>
      <w:r>
        <w:rPr>
          <w:rFonts w:ascii="Arial" w:hAnsi="Arial" w:cs="Arial"/>
        </w:rPr>
        <w:t>Marilyn Mensah</w:t>
      </w:r>
    </w:p>
    <w:p w14:paraId="5DEA7E40" w14:textId="77777777" w:rsidR="00EA005B" w:rsidRPr="00EA005B" w:rsidRDefault="00EA005B" w:rsidP="00EA005B">
      <w:pPr>
        <w:spacing w:after="0" w:line="240" w:lineRule="auto"/>
        <w:rPr>
          <w:rFonts w:ascii="Arial" w:hAnsi="Arial" w:cs="Arial"/>
        </w:rPr>
      </w:pPr>
      <w:r w:rsidRPr="00EA005B">
        <w:rPr>
          <w:rFonts w:ascii="Arial" w:hAnsi="Arial" w:cs="Arial"/>
        </w:rPr>
        <w:t>Regent’s Place Community Fund Manager</w:t>
      </w:r>
    </w:p>
    <w:p w14:paraId="38439A98" w14:textId="77777777" w:rsidR="000C4BA2" w:rsidRDefault="00EA005B" w:rsidP="00EA005B">
      <w:pPr>
        <w:shd w:val="clear" w:color="auto" w:fill="FFFFFF"/>
        <w:spacing w:after="0" w:line="240" w:lineRule="auto"/>
        <w:rPr>
          <w:rFonts w:ascii="Arial" w:eastAsia="Times New Roman" w:hAnsi="Arial" w:cs="Arial"/>
          <w:noProof/>
          <w:color w:val="000000"/>
          <w:lang w:eastAsia="en-GB"/>
        </w:rPr>
      </w:pPr>
      <w:r w:rsidRPr="00EA005B">
        <w:rPr>
          <w:rFonts w:ascii="Arial" w:eastAsia="Times New Roman" w:hAnsi="Arial" w:cs="Arial"/>
          <w:noProof/>
          <w:color w:val="000000"/>
          <w:lang w:eastAsia="en-GB"/>
        </w:rPr>
        <w:t>T: 0207 380 6040 </w:t>
      </w:r>
    </w:p>
    <w:p w14:paraId="28F752CD" w14:textId="7DC1B22A" w:rsidR="00EA005B" w:rsidRPr="00EA005B" w:rsidRDefault="00EA005B" w:rsidP="00EA005B">
      <w:pPr>
        <w:shd w:val="clear" w:color="auto" w:fill="FFFFFF"/>
        <w:spacing w:after="0" w:line="240" w:lineRule="auto"/>
        <w:rPr>
          <w:rFonts w:ascii="Arial" w:eastAsia="Times New Roman" w:hAnsi="Arial" w:cs="Arial"/>
          <w:noProof/>
          <w:color w:val="000000"/>
          <w:lang w:eastAsia="en-GB"/>
        </w:rPr>
      </w:pPr>
      <w:r w:rsidRPr="00EA005B">
        <w:rPr>
          <w:rFonts w:ascii="Arial" w:eastAsia="Times New Roman" w:hAnsi="Arial" w:cs="Arial"/>
          <w:noProof/>
          <w:color w:val="000000"/>
          <w:lang w:eastAsia="en-GB"/>
        </w:rPr>
        <w:t>M: 07</w:t>
      </w:r>
      <w:r w:rsidR="00770289">
        <w:rPr>
          <w:rFonts w:ascii="Arial" w:eastAsia="Times New Roman" w:hAnsi="Arial" w:cs="Arial"/>
          <w:noProof/>
          <w:color w:val="000000"/>
          <w:lang w:eastAsia="en-GB"/>
        </w:rPr>
        <w:t>540738321</w:t>
      </w:r>
    </w:p>
    <w:p w14:paraId="33303F8A" w14:textId="327B2C07" w:rsidR="00CA76C0" w:rsidRDefault="00C16081" w:rsidP="00EA005B">
      <w:pPr>
        <w:spacing w:after="0" w:line="240" w:lineRule="auto"/>
        <w:rPr>
          <w:rFonts w:ascii="Arial" w:hAnsi="Arial" w:cs="Arial"/>
        </w:rPr>
      </w:pPr>
      <w:r>
        <w:t>Marilyn.mensah</w:t>
      </w:r>
      <w:hyperlink r:id="rId14" w:history="1">
        <w:r w:rsidRPr="003B5504">
          <w:rPr>
            <w:rStyle w:val="Hyperlink"/>
            <w:rFonts w:ascii="Arial" w:hAnsi="Arial" w:cs="Arial"/>
          </w:rPr>
          <w:t>@regentsplace.com</w:t>
        </w:r>
      </w:hyperlink>
      <w:r w:rsidR="00EA005B" w:rsidRPr="00EA005B">
        <w:rPr>
          <w:rFonts w:ascii="Arial" w:hAnsi="Arial" w:cs="Arial"/>
        </w:rPr>
        <w:t xml:space="preserve"> </w:t>
      </w:r>
      <w:bookmarkStart w:id="1" w:name="_1fob9te" w:colFirst="0" w:colLast="0"/>
      <w:bookmarkEnd w:id="1"/>
    </w:p>
    <w:p w14:paraId="5D026C65" w14:textId="77777777" w:rsidR="00CA76C0" w:rsidRDefault="00CA76C0" w:rsidP="007A52F6">
      <w:pPr>
        <w:rPr>
          <w:rFonts w:ascii="Arial" w:hAnsi="Arial" w:cs="Arial"/>
        </w:rPr>
      </w:pPr>
    </w:p>
    <w:p w14:paraId="7C430B3F" w14:textId="33136E84" w:rsidR="0048116D" w:rsidRPr="0048116D" w:rsidRDefault="0048116D" w:rsidP="007A52F6">
      <w:pPr>
        <w:rPr>
          <w:rFonts w:ascii="Arial" w:hAnsi="Arial" w:cs="Arial"/>
          <w:b/>
          <w:sz w:val="32"/>
          <w:szCs w:val="32"/>
          <w:u w:val="single"/>
        </w:rPr>
      </w:pPr>
      <w:r w:rsidRPr="0048116D">
        <w:rPr>
          <w:rFonts w:ascii="Arial" w:hAnsi="Arial" w:cs="Arial"/>
          <w:b/>
          <w:sz w:val="32"/>
          <w:szCs w:val="32"/>
          <w:u w:val="single"/>
        </w:rPr>
        <w:lastRenderedPageBreak/>
        <w:t>The very best of luck with your application!</w:t>
      </w:r>
    </w:p>
    <w:sectPr w:rsidR="0048116D" w:rsidRPr="0048116D" w:rsidSect="0022164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7EEF5" w14:textId="77777777" w:rsidR="008B5C9A" w:rsidRDefault="008B5C9A" w:rsidP="00D23DBB">
      <w:pPr>
        <w:spacing w:after="0" w:line="240" w:lineRule="auto"/>
      </w:pPr>
      <w:r>
        <w:separator/>
      </w:r>
    </w:p>
  </w:endnote>
  <w:endnote w:type="continuationSeparator" w:id="0">
    <w:p w14:paraId="41F3C0DC" w14:textId="77777777" w:rsidR="008B5C9A" w:rsidRDefault="008B5C9A" w:rsidP="00D23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CB468" w14:textId="77777777" w:rsidR="008B5C9A" w:rsidRDefault="008B5C9A" w:rsidP="00D23DBB">
      <w:pPr>
        <w:spacing w:after="0" w:line="240" w:lineRule="auto"/>
      </w:pPr>
      <w:r>
        <w:separator/>
      </w:r>
    </w:p>
  </w:footnote>
  <w:footnote w:type="continuationSeparator" w:id="0">
    <w:p w14:paraId="73CAE7F6" w14:textId="77777777" w:rsidR="008B5C9A" w:rsidRDefault="008B5C9A" w:rsidP="00D23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3E9B8" w14:textId="77777777" w:rsidR="00213292" w:rsidRDefault="00213292" w:rsidP="00D23DBB">
    <w:pPr>
      <w:pStyle w:val="Header"/>
      <w:jc w:val="right"/>
    </w:pPr>
    <w:r>
      <w:rPr>
        <w:noProof/>
        <w:lang w:eastAsia="en-GB"/>
      </w:rPr>
      <w:drawing>
        <wp:inline distT="0" distB="0" distL="0" distR="0" wp14:anchorId="48EF330A" wp14:editId="1B85E160">
          <wp:extent cx="2885543" cy="628650"/>
          <wp:effectExtent l="0" t="0" r="0" b="0"/>
          <wp:docPr id="1" name="Picture 1" descr="M:\Regent's Place Management Office\BEL Gen Management\BEL 01 General\Administration\Marketing\Community Fund\Logos\Regents Place Community Fund-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gent's Place Management Office\BEL Gen Management\BEL 01 General\Administration\Marketing\Community Fund\Logos\Regents Place Community Fund- High 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631" cy="629105"/>
                  </a:xfrm>
                  <a:prstGeom prst="rect">
                    <a:avLst/>
                  </a:prstGeom>
                  <a:noFill/>
                  <a:ln>
                    <a:noFill/>
                  </a:ln>
                </pic:spPr>
              </pic:pic>
            </a:graphicData>
          </a:graphic>
        </wp:inline>
      </w:drawing>
    </w:r>
  </w:p>
  <w:p w14:paraId="7CC9E253" w14:textId="77777777" w:rsidR="00213292" w:rsidRDefault="002132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EB7"/>
    <w:multiLevelType w:val="multilevel"/>
    <w:tmpl w:val="4A365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7F72F4"/>
    <w:multiLevelType w:val="multilevel"/>
    <w:tmpl w:val="BC128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882EAE"/>
    <w:multiLevelType w:val="multilevel"/>
    <w:tmpl w:val="1988F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5B1100"/>
    <w:multiLevelType w:val="multilevel"/>
    <w:tmpl w:val="C846C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F300FE"/>
    <w:multiLevelType w:val="hybridMultilevel"/>
    <w:tmpl w:val="7F50C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E5595"/>
    <w:multiLevelType w:val="hybridMultilevel"/>
    <w:tmpl w:val="C6C4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4158B"/>
    <w:multiLevelType w:val="multilevel"/>
    <w:tmpl w:val="48D81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0B14DE"/>
    <w:multiLevelType w:val="hybridMultilevel"/>
    <w:tmpl w:val="6494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76A8B"/>
    <w:multiLevelType w:val="hybridMultilevel"/>
    <w:tmpl w:val="3ED6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E6D15"/>
    <w:multiLevelType w:val="hybridMultilevel"/>
    <w:tmpl w:val="1B4C8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F02003"/>
    <w:multiLevelType w:val="multilevel"/>
    <w:tmpl w:val="85BE73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61D669A"/>
    <w:multiLevelType w:val="hybridMultilevel"/>
    <w:tmpl w:val="C472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53B91"/>
    <w:multiLevelType w:val="hybridMultilevel"/>
    <w:tmpl w:val="EAD2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B45F3"/>
    <w:multiLevelType w:val="hybridMultilevel"/>
    <w:tmpl w:val="8294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E40BB"/>
    <w:multiLevelType w:val="multilevel"/>
    <w:tmpl w:val="2B38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003BB1"/>
    <w:multiLevelType w:val="multilevel"/>
    <w:tmpl w:val="55865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DD7ACD"/>
    <w:multiLevelType w:val="hybridMultilevel"/>
    <w:tmpl w:val="B1B8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FB5BE4"/>
    <w:multiLevelType w:val="hybridMultilevel"/>
    <w:tmpl w:val="E52C8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F26279"/>
    <w:multiLevelType w:val="hybridMultilevel"/>
    <w:tmpl w:val="3384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202FD"/>
    <w:multiLevelType w:val="hybridMultilevel"/>
    <w:tmpl w:val="981E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56E66"/>
    <w:multiLevelType w:val="hybridMultilevel"/>
    <w:tmpl w:val="20B4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52983"/>
    <w:multiLevelType w:val="hybridMultilevel"/>
    <w:tmpl w:val="6562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5B4179"/>
    <w:multiLevelType w:val="hybridMultilevel"/>
    <w:tmpl w:val="E7D45A14"/>
    <w:lvl w:ilvl="0" w:tplc="0BD09D9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14674A2"/>
    <w:multiLevelType w:val="multilevel"/>
    <w:tmpl w:val="5284E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265162F"/>
    <w:multiLevelType w:val="hybridMultilevel"/>
    <w:tmpl w:val="23DAD9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7597A"/>
    <w:multiLevelType w:val="hybridMultilevel"/>
    <w:tmpl w:val="831C4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00167C"/>
    <w:multiLevelType w:val="hybridMultilevel"/>
    <w:tmpl w:val="071E4DFE"/>
    <w:lvl w:ilvl="0" w:tplc="0BD09D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C3ED8"/>
    <w:multiLevelType w:val="multilevel"/>
    <w:tmpl w:val="26B08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10F1F07"/>
    <w:multiLevelType w:val="hybridMultilevel"/>
    <w:tmpl w:val="EF22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2512FA"/>
    <w:multiLevelType w:val="hybridMultilevel"/>
    <w:tmpl w:val="3076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0"/>
  </w:num>
  <w:num w:numId="4">
    <w:abstractNumId w:val="6"/>
  </w:num>
  <w:num w:numId="5">
    <w:abstractNumId w:val="14"/>
  </w:num>
  <w:num w:numId="6">
    <w:abstractNumId w:val="26"/>
  </w:num>
  <w:num w:numId="7">
    <w:abstractNumId w:val="27"/>
  </w:num>
  <w:num w:numId="8">
    <w:abstractNumId w:val="2"/>
  </w:num>
  <w:num w:numId="9">
    <w:abstractNumId w:val="1"/>
  </w:num>
  <w:num w:numId="10">
    <w:abstractNumId w:val="10"/>
  </w:num>
  <w:num w:numId="11">
    <w:abstractNumId w:val="3"/>
  </w:num>
  <w:num w:numId="12">
    <w:abstractNumId w:val="0"/>
  </w:num>
  <w:num w:numId="13">
    <w:abstractNumId w:val="23"/>
  </w:num>
  <w:num w:numId="14">
    <w:abstractNumId w:val="15"/>
  </w:num>
  <w:num w:numId="15">
    <w:abstractNumId w:val="24"/>
  </w:num>
  <w:num w:numId="16">
    <w:abstractNumId w:val="17"/>
  </w:num>
  <w:num w:numId="17">
    <w:abstractNumId w:val="29"/>
  </w:num>
  <w:num w:numId="18">
    <w:abstractNumId w:val="25"/>
  </w:num>
  <w:num w:numId="19">
    <w:abstractNumId w:val="4"/>
  </w:num>
  <w:num w:numId="20">
    <w:abstractNumId w:val="13"/>
  </w:num>
  <w:num w:numId="21">
    <w:abstractNumId w:val="22"/>
  </w:num>
  <w:num w:numId="22">
    <w:abstractNumId w:val="9"/>
  </w:num>
  <w:num w:numId="23">
    <w:abstractNumId w:val="5"/>
  </w:num>
  <w:num w:numId="24">
    <w:abstractNumId w:val="11"/>
  </w:num>
  <w:num w:numId="25">
    <w:abstractNumId w:val="16"/>
  </w:num>
  <w:num w:numId="26">
    <w:abstractNumId w:val="28"/>
  </w:num>
  <w:num w:numId="27">
    <w:abstractNumId w:val="12"/>
  </w:num>
  <w:num w:numId="28">
    <w:abstractNumId w:val="8"/>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DBB"/>
    <w:rsid w:val="00030D9E"/>
    <w:rsid w:val="00061222"/>
    <w:rsid w:val="0008062F"/>
    <w:rsid w:val="000863AC"/>
    <w:rsid w:val="000A45B5"/>
    <w:rsid w:val="000C27EF"/>
    <w:rsid w:val="000C4BA2"/>
    <w:rsid w:val="000D4470"/>
    <w:rsid w:val="000E37C7"/>
    <w:rsid w:val="001123C6"/>
    <w:rsid w:val="00135D66"/>
    <w:rsid w:val="001500DB"/>
    <w:rsid w:val="0019193A"/>
    <w:rsid w:val="001A4071"/>
    <w:rsid w:val="001D691E"/>
    <w:rsid w:val="00213292"/>
    <w:rsid w:val="002138C5"/>
    <w:rsid w:val="00221643"/>
    <w:rsid w:val="0022301A"/>
    <w:rsid w:val="00223473"/>
    <w:rsid w:val="00253D89"/>
    <w:rsid w:val="00277C27"/>
    <w:rsid w:val="002836FB"/>
    <w:rsid w:val="00290E8E"/>
    <w:rsid w:val="002D5558"/>
    <w:rsid w:val="002D7D5B"/>
    <w:rsid w:val="002E5A4A"/>
    <w:rsid w:val="002F5FD7"/>
    <w:rsid w:val="0030272B"/>
    <w:rsid w:val="00320493"/>
    <w:rsid w:val="00336035"/>
    <w:rsid w:val="0038536E"/>
    <w:rsid w:val="0039359D"/>
    <w:rsid w:val="003D057A"/>
    <w:rsid w:val="003E6121"/>
    <w:rsid w:val="003F2775"/>
    <w:rsid w:val="003F4522"/>
    <w:rsid w:val="004442B1"/>
    <w:rsid w:val="00461EC6"/>
    <w:rsid w:val="00475D65"/>
    <w:rsid w:val="0048116D"/>
    <w:rsid w:val="004A4E6A"/>
    <w:rsid w:val="004A7F48"/>
    <w:rsid w:val="004B4E5F"/>
    <w:rsid w:val="004D4473"/>
    <w:rsid w:val="004E7567"/>
    <w:rsid w:val="004F0622"/>
    <w:rsid w:val="005572F3"/>
    <w:rsid w:val="00585F08"/>
    <w:rsid w:val="005B3165"/>
    <w:rsid w:val="005C396E"/>
    <w:rsid w:val="00607E43"/>
    <w:rsid w:val="00634904"/>
    <w:rsid w:val="00666FA4"/>
    <w:rsid w:val="00672C03"/>
    <w:rsid w:val="0069262D"/>
    <w:rsid w:val="006A7FBA"/>
    <w:rsid w:val="006C6F0E"/>
    <w:rsid w:val="006F60C0"/>
    <w:rsid w:val="007309D0"/>
    <w:rsid w:val="0074300A"/>
    <w:rsid w:val="00747D59"/>
    <w:rsid w:val="00770289"/>
    <w:rsid w:val="007769E6"/>
    <w:rsid w:val="007A0563"/>
    <w:rsid w:val="007A237E"/>
    <w:rsid w:val="007A52F6"/>
    <w:rsid w:val="007C1790"/>
    <w:rsid w:val="007C2463"/>
    <w:rsid w:val="007D4ACE"/>
    <w:rsid w:val="007D5063"/>
    <w:rsid w:val="007F047A"/>
    <w:rsid w:val="008017B5"/>
    <w:rsid w:val="00884029"/>
    <w:rsid w:val="008A47B5"/>
    <w:rsid w:val="008B1D34"/>
    <w:rsid w:val="008B5C9A"/>
    <w:rsid w:val="0090209B"/>
    <w:rsid w:val="00907F99"/>
    <w:rsid w:val="009115D4"/>
    <w:rsid w:val="00914D8F"/>
    <w:rsid w:val="0097056A"/>
    <w:rsid w:val="009778E4"/>
    <w:rsid w:val="00985B36"/>
    <w:rsid w:val="00986612"/>
    <w:rsid w:val="009B220E"/>
    <w:rsid w:val="009B52D4"/>
    <w:rsid w:val="009C74D7"/>
    <w:rsid w:val="009F2076"/>
    <w:rsid w:val="00A0268E"/>
    <w:rsid w:val="00A40588"/>
    <w:rsid w:val="00A73228"/>
    <w:rsid w:val="00A76F2E"/>
    <w:rsid w:val="00AD6913"/>
    <w:rsid w:val="00AE33DB"/>
    <w:rsid w:val="00AE6C0A"/>
    <w:rsid w:val="00AE6D8B"/>
    <w:rsid w:val="00B1362D"/>
    <w:rsid w:val="00B46AFD"/>
    <w:rsid w:val="00B47A1A"/>
    <w:rsid w:val="00B7658C"/>
    <w:rsid w:val="00BB0FFC"/>
    <w:rsid w:val="00BB4513"/>
    <w:rsid w:val="00BB5A97"/>
    <w:rsid w:val="00BD3054"/>
    <w:rsid w:val="00BE3755"/>
    <w:rsid w:val="00C16081"/>
    <w:rsid w:val="00C80CD0"/>
    <w:rsid w:val="00C81F01"/>
    <w:rsid w:val="00CA76C0"/>
    <w:rsid w:val="00CC40F6"/>
    <w:rsid w:val="00D0508C"/>
    <w:rsid w:val="00D1682C"/>
    <w:rsid w:val="00D23DBB"/>
    <w:rsid w:val="00D46BA6"/>
    <w:rsid w:val="00D64686"/>
    <w:rsid w:val="00D95ABE"/>
    <w:rsid w:val="00DE5636"/>
    <w:rsid w:val="00DE636C"/>
    <w:rsid w:val="00E34C9A"/>
    <w:rsid w:val="00E43BE5"/>
    <w:rsid w:val="00E655B5"/>
    <w:rsid w:val="00E9483D"/>
    <w:rsid w:val="00EA005B"/>
    <w:rsid w:val="00EB3630"/>
    <w:rsid w:val="00EB38E9"/>
    <w:rsid w:val="00EB717F"/>
    <w:rsid w:val="00EC38E4"/>
    <w:rsid w:val="00EC4B11"/>
    <w:rsid w:val="00F47DE8"/>
    <w:rsid w:val="00F63619"/>
    <w:rsid w:val="00F71043"/>
    <w:rsid w:val="00F8487D"/>
    <w:rsid w:val="00F87C4C"/>
    <w:rsid w:val="00F95DB1"/>
    <w:rsid w:val="00F966F4"/>
    <w:rsid w:val="00FA3390"/>
    <w:rsid w:val="00FA6398"/>
    <w:rsid w:val="00FA7DA3"/>
    <w:rsid w:val="00FB4AAE"/>
    <w:rsid w:val="00FD2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3B5A5"/>
  <w15:docId w15:val="{36BAEF3B-1A5F-4502-9F3B-08FDEF9A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DBB"/>
  </w:style>
  <w:style w:type="paragraph" w:styleId="Footer">
    <w:name w:val="footer"/>
    <w:basedOn w:val="Normal"/>
    <w:link w:val="FooterChar"/>
    <w:uiPriority w:val="99"/>
    <w:unhideWhenUsed/>
    <w:rsid w:val="00D23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DBB"/>
  </w:style>
  <w:style w:type="paragraph" w:styleId="BalloonText">
    <w:name w:val="Balloon Text"/>
    <w:basedOn w:val="Normal"/>
    <w:link w:val="BalloonTextChar"/>
    <w:uiPriority w:val="99"/>
    <w:semiHidden/>
    <w:unhideWhenUsed/>
    <w:rsid w:val="00D23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BB"/>
    <w:rPr>
      <w:rFonts w:ascii="Tahoma" w:hAnsi="Tahoma" w:cs="Tahoma"/>
      <w:sz w:val="16"/>
      <w:szCs w:val="16"/>
    </w:rPr>
  </w:style>
  <w:style w:type="paragraph" w:styleId="ListParagraph">
    <w:name w:val="List Paragraph"/>
    <w:basedOn w:val="Normal"/>
    <w:uiPriority w:val="34"/>
    <w:qFormat/>
    <w:rsid w:val="00672C03"/>
    <w:pPr>
      <w:ind w:left="720"/>
      <w:contextualSpacing/>
    </w:pPr>
  </w:style>
  <w:style w:type="character" w:styleId="Hyperlink">
    <w:name w:val="Hyperlink"/>
    <w:basedOn w:val="DefaultParagraphFont"/>
    <w:uiPriority w:val="99"/>
    <w:unhideWhenUsed/>
    <w:rsid w:val="005B3165"/>
    <w:rPr>
      <w:color w:val="0000FF" w:themeColor="hyperlink"/>
      <w:u w:val="single"/>
    </w:rPr>
  </w:style>
  <w:style w:type="character" w:styleId="CommentReference">
    <w:name w:val="annotation reference"/>
    <w:basedOn w:val="DefaultParagraphFont"/>
    <w:uiPriority w:val="99"/>
    <w:semiHidden/>
    <w:unhideWhenUsed/>
    <w:rsid w:val="005572F3"/>
    <w:rPr>
      <w:sz w:val="16"/>
      <w:szCs w:val="16"/>
    </w:rPr>
  </w:style>
  <w:style w:type="paragraph" w:styleId="CommentText">
    <w:name w:val="annotation text"/>
    <w:basedOn w:val="Normal"/>
    <w:link w:val="CommentTextChar"/>
    <w:uiPriority w:val="99"/>
    <w:semiHidden/>
    <w:unhideWhenUsed/>
    <w:rsid w:val="005572F3"/>
    <w:pPr>
      <w:spacing w:line="240" w:lineRule="auto"/>
    </w:pPr>
    <w:rPr>
      <w:sz w:val="20"/>
      <w:szCs w:val="20"/>
    </w:rPr>
  </w:style>
  <w:style w:type="character" w:customStyle="1" w:styleId="CommentTextChar">
    <w:name w:val="Comment Text Char"/>
    <w:basedOn w:val="DefaultParagraphFont"/>
    <w:link w:val="CommentText"/>
    <w:uiPriority w:val="99"/>
    <w:semiHidden/>
    <w:rsid w:val="005572F3"/>
    <w:rPr>
      <w:sz w:val="20"/>
      <w:szCs w:val="20"/>
    </w:rPr>
  </w:style>
  <w:style w:type="paragraph" w:styleId="CommentSubject">
    <w:name w:val="annotation subject"/>
    <w:basedOn w:val="CommentText"/>
    <w:next w:val="CommentText"/>
    <w:link w:val="CommentSubjectChar"/>
    <w:uiPriority w:val="99"/>
    <w:semiHidden/>
    <w:unhideWhenUsed/>
    <w:rsid w:val="005572F3"/>
    <w:rPr>
      <w:b/>
      <w:bCs/>
    </w:rPr>
  </w:style>
  <w:style w:type="character" w:customStyle="1" w:styleId="CommentSubjectChar">
    <w:name w:val="Comment Subject Char"/>
    <w:basedOn w:val="CommentTextChar"/>
    <w:link w:val="CommentSubject"/>
    <w:uiPriority w:val="99"/>
    <w:semiHidden/>
    <w:rsid w:val="005572F3"/>
    <w:rPr>
      <w:b/>
      <w:bCs/>
      <w:sz w:val="20"/>
      <w:szCs w:val="20"/>
    </w:rPr>
  </w:style>
  <w:style w:type="character" w:styleId="FollowedHyperlink">
    <w:name w:val="FollowedHyperlink"/>
    <w:basedOn w:val="DefaultParagraphFont"/>
    <w:uiPriority w:val="99"/>
    <w:semiHidden/>
    <w:unhideWhenUsed/>
    <w:rsid w:val="001D691E"/>
    <w:rPr>
      <w:color w:val="800080" w:themeColor="followedHyperlink"/>
      <w:u w:val="single"/>
    </w:rPr>
  </w:style>
  <w:style w:type="character" w:styleId="UnresolvedMention">
    <w:name w:val="Unresolved Mention"/>
    <w:basedOn w:val="DefaultParagraphFont"/>
    <w:uiPriority w:val="99"/>
    <w:semiHidden/>
    <w:unhideWhenUsed/>
    <w:rsid w:val="00E43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1897">
      <w:bodyDiv w:val="1"/>
      <w:marLeft w:val="0"/>
      <w:marRight w:val="0"/>
      <w:marTop w:val="0"/>
      <w:marBottom w:val="0"/>
      <w:divBdr>
        <w:top w:val="none" w:sz="0" w:space="0" w:color="auto"/>
        <w:left w:val="none" w:sz="0" w:space="0" w:color="auto"/>
        <w:bottom w:val="none" w:sz="0" w:space="0" w:color="auto"/>
        <w:right w:val="none" w:sz="0" w:space="0" w:color="auto"/>
      </w:divBdr>
    </w:div>
    <w:div w:id="525751218">
      <w:bodyDiv w:val="1"/>
      <w:marLeft w:val="0"/>
      <w:marRight w:val="0"/>
      <w:marTop w:val="0"/>
      <w:marBottom w:val="0"/>
      <w:divBdr>
        <w:top w:val="none" w:sz="0" w:space="0" w:color="auto"/>
        <w:left w:val="none" w:sz="0" w:space="0" w:color="auto"/>
        <w:bottom w:val="none" w:sz="0" w:space="0" w:color="auto"/>
        <w:right w:val="none" w:sz="0" w:space="0" w:color="auto"/>
      </w:divBdr>
    </w:div>
    <w:div w:id="105377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mmunityfund@regentsplac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urveymonkey.co.uk/r/RPCommunityFun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regentsplace.com/news/year-2-of-the-regents-place-community-fund-sees-over-40000-donated-to-local-proje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cola.roberts@regentspla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A827AEA38DC488BA27047CEF96FFA" ma:contentTypeVersion="11" ma:contentTypeDescription="Create a new document." ma:contentTypeScope="" ma:versionID="5710b55963756bcec7d765d50340b3d5">
  <xsd:schema xmlns:xsd="http://www.w3.org/2001/XMLSchema" xmlns:xs="http://www.w3.org/2001/XMLSchema" xmlns:p="http://schemas.microsoft.com/office/2006/metadata/properties" xmlns:ns3="dbb7c4c0-e9a6-49bb-9d50-89399caee316" xmlns:ns4="b04c3277-7728-4b85-8bac-0e03b2b50406" targetNamespace="http://schemas.microsoft.com/office/2006/metadata/properties" ma:root="true" ma:fieldsID="6d2e370a04368ec39e99c206e78af933" ns3:_="" ns4:_="">
    <xsd:import namespace="dbb7c4c0-e9a6-49bb-9d50-89399caee316"/>
    <xsd:import namespace="b04c3277-7728-4b85-8bac-0e03b2b504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7c4c0-e9a6-49bb-9d50-89399caee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c3277-7728-4b85-8bac-0e03b2b504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8ACE6-66D5-492A-85B6-B3BA693737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3C5B68-15D5-40A7-A601-207DC2815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7c4c0-e9a6-49bb-9d50-89399caee316"/>
    <ds:schemaRef ds:uri="b04c3277-7728-4b85-8bac-0e03b2b50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FBC85-870F-4F67-8B04-BCEC33C170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Broadgate Esates</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Roberts</dc:creator>
  <cp:lastModifiedBy>Marilyn Mensah</cp:lastModifiedBy>
  <cp:revision>10</cp:revision>
  <cp:lastPrinted>2019-07-16T10:59:00Z</cp:lastPrinted>
  <dcterms:created xsi:type="dcterms:W3CDTF">2019-08-07T11:03:00Z</dcterms:created>
  <dcterms:modified xsi:type="dcterms:W3CDTF">2019-08-15T15:49:00Z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-974348688</vt:i4>
  </property>
  <property fmtid="{D5CDD505-2E9C-101B-9397-08002B2CF9AE}" pid="3" name="_NewReviewCycle">
    <vt:lpwstr/>
  </property>
  <property fmtid="{D5CDD505-2E9C-101B-9397-08002B2CF9AE}" pid="4" name="_EmailSubject">
    <vt:lpwstr>Re: Changes to Apply to Fund page</vt:lpwstr>
  </property>
  <property fmtid="{D5CDD505-2E9C-101B-9397-08002B2CF9AE}" pid="5" name="_AuthorEmail">
    <vt:lpwstr>marilyn.mensah@britishland.com</vt:lpwstr>
  </property>
  <property fmtid="{D5CDD505-2E9C-101B-9397-08002B2CF9AE}" pid="6" name="_AuthorEmailDisplayName">
    <vt:lpwstr>Marilyn Mensah</vt:lpwstr>
  </property>
  <property fmtid="{D5CDD505-2E9C-101B-9397-08002B2CF9AE}" pid="7" name="ContentTypeId">
    <vt:lpwstr>0x01010004DA827AEA38DC488BA27047CEF96FFA</vt:lpwstr>
  </property>
  <property fmtid="{D5CDD505-2E9C-101B-9397-08002B2CF9AE}" pid="8" name="_PreviousAdHocReviewCycleID">
    <vt:i4>-435160492</vt:i4>
  </property>
</Properties>
</file>